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CA" w:rsidRDefault="00FE71CA" w:rsidP="00FA6AEA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</w:p>
    <w:p w:rsidR="00FE71CA" w:rsidRDefault="00FE71CA" w:rsidP="00FA6AEA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</w:p>
    <w:p w:rsidR="0008470F" w:rsidRDefault="0008470F" w:rsidP="0008470F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АДМИНИСТРАЦИЯ АНДРЕЕВСКОГО СЕЛЬСКОГО ПОСЕЛЕНИЯ</w:t>
      </w:r>
    </w:p>
    <w:p w:rsidR="0008470F" w:rsidRDefault="0008470F" w:rsidP="0008470F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ОМСКОГО МУНИЦИПАЛЬНОГО РАЙОНА ОМСКОЙ ОБЛАСТИ</w:t>
      </w:r>
    </w:p>
    <w:p w:rsidR="0008470F" w:rsidRDefault="0008470F" w:rsidP="0008470F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8470F" w:rsidTr="00376A9A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8470F" w:rsidRDefault="0008470F" w:rsidP="00376A9A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FE71CA" w:rsidRDefault="00FE71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E71CA" w:rsidRPr="00BB22C1" w:rsidRDefault="00591DF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22C1">
        <w:rPr>
          <w:rFonts w:ascii="Times New Roman" w:hAnsi="Times New Roman"/>
          <w:b/>
          <w:sz w:val="28"/>
        </w:rPr>
        <w:t>ПОСТАНОВЛЕНИЕ</w:t>
      </w:r>
    </w:p>
    <w:p w:rsidR="00FE71CA" w:rsidRDefault="00FE71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E71CA" w:rsidRDefault="00591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436CE5"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 xml:space="preserve">» </w:t>
      </w:r>
      <w:r w:rsidR="00436CE5"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2025                                                                            № </w:t>
      </w:r>
      <w:r w:rsidR="00436CE5">
        <w:rPr>
          <w:rFonts w:ascii="Times New Roman" w:hAnsi="Times New Roman"/>
          <w:sz w:val="28"/>
        </w:rPr>
        <w:t>178</w:t>
      </w:r>
    </w:p>
    <w:p w:rsidR="00FE71CA" w:rsidRDefault="00FE71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E71CA" w:rsidRDefault="00591DF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Порядка ведения реестра потенциально опасных объектов для жизни и здоровья несовершеннолетних»</w:t>
      </w:r>
    </w:p>
    <w:p w:rsidR="00FE71CA" w:rsidRDefault="00FE71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E71CA" w:rsidRDefault="00591DF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снижения преступности несовершеннолетних, профилактики безнадзорности и правонарушений несовершеннолетних, в соответствии со                 ст. 14.1 Федерального закона от 24.07.1998 № 124-ФЗ «Об основных гарантиях прав ребенка в Российской Федерации», руководствуясь Уставом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, </w:t>
      </w:r>
    </w:p>
    <w:p w:rsidR="00FE71CA" w:rsidRDefault="00FE71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FE71CA" w:rsidRDefault="00591DF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FE71CA" w:rsidRDefault="00FE71C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прилагаемый Порядок ведения реестра потенциально опасных объектов для жизни и здоровья несовершеннолетних.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Руководителям предприятий (организаций) всех форм собственности рекомендовать сообщать в Администрацию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сведения о наличии в пользовании потенциально опасных объектов для жизни и здоровья несовершеннолетних.</w:t>
      </w:r>
    </w:p>
    <w:p w:rsidR="0008470F" w:rsidRPr="0008470F" w:rsidRDefault="0008470F" w:rsidP="000847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="00591DFE" w:rsidRPr="0008470F">
        <w:rPr>
          <w:rFonts w:ascii="Times New Roman" w:hAnsi="Times New Roman"/>
          <w:sz w:val="28"/>
        </w:rPr>
        <w:t>3.</w:t>
      </w:r>
      <w:r w:rsidRPr="0008470F">
        <w:rPr>
          <w:rFonts w:ascii="Times New Roman" w:hAnsi="Times New Roman"/>
          <w:sz w:val="28"/>
          <w:szCs w:val="28"/>
        </w:rPr>
        <w:t>Опубликовать настоящее Постановление в сети «Интернет» на официальном сайте Администрации Андреевского сельского поселения.</w:t>
      </w:r>
    </w:p>
    <w:p w:rsidR="0008470F" w:rsidRPr="0008470F" w:rsidRDefault="0008470F" w:rsidP="000847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Pr="0008470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08470F" w:rsidRPr="0008470F" w:rsidRDefault="0008470F" w:rsidP="000847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FE71CA" w:rsidRDefault="00FE71CA" w:rsidP="0008470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08470F" w:rsidRPr="0008470F" w:rsidRDefault="0008470F" w:rsidP="000847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8470F">
        <w:rPr>
          <w:rFonts w:ascii="Times New Roman" w:hAnsi="Times New Roman"/>
          <w:sz w:val="28"/>
          <w:szCs w:val="28"/>
        </w:rPr>
        <w:t>Глава Андреевского сельского поселения                                        И.В. Катаев</w:t>
      </w: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FE71CA" w:rsidRDefault="00591DFE">
      <w:pPr>
        <w:rPr>
          <w:rFonts w:ascii="Times New Roman" w:hAnsi="Times New Roman"/>
          <w:sz w:val="24"/>
        </w:rPr>
      </w:pPr>
      <w:r>
        <w:br w:type="page"/>
      </w:r>
    </w:p>
    <w:p w:rsidR="00FE71CA" w:rsidRDefault="00591DFE" w:rsidP="0008470F">
      <w:pPr>
        <w:widowControl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08470F" w:rsidRDefault="00591DFE" w:rsidP="0008470F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08470F">
        <w:rPr>
          <w:rFonts w:ascii="Times New Roman" w:hAnsi="Times New Roman"/>
          <w:sz w:val="28"/>
        </w:rPr>
        <w:t xml:space="preserve">к постановлению Администрации </w:t>
      </w:r>
      <w:r w:rsidR="0008470F">
        <w:rPr>
          <w:rFonts w:ascii="Times New Roman" w:hAnsi="Times New Roman"/>
          <w:sz w:val="28"/>
          <w:szCs w:val="28"/>
        </w:rPr>
        <w:t>Андреевского сельского</w:t>
      </w:r>
    </w:p>
    <w:p w:rsidR="0008470F" w:rsidRPr="0008470F" w:rsidRDefault="0008470F" w:rsidP="0008470F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Омского муниципального района Омской области</w:t>
      </w:r>
    </w:p>
    <w:p w:rsidR="00FE71CA" w:rsidRDefault="0008470F" w:rsidP="0008470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 w:rsidR="00436CE5">
        <w:rPr>
          <w:rFonts w:ascii="Times New Roman" w:hAnsi="Times New Roman"/>
          <w:sz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  <w:r w:rsidR="00591DFE">
        <w:rPr>
          <w:rFonts w:ascii="Times New Roman" w:hAnsi="Times New Roman"/>
          <w:sz w:val="28"/>
        </w:rPr>
        <w:t xml:space="preserve">от </w:t>
      </w:r>
      <w:r w:rsidR="00436CE5">
        <w:rPr>
          <w:rFonts w:ascii="Times New Roman" w:hAnsi="Times New Roman"/>
          <w:sz w:val="28"/>
        </w:rPr>
        <w:t>04.12.</w:t>
      </w:r>
      <w:r w:rsidR="00591DFE">
        <w:rPr>
          <w:rFonts w:ascii="Times New Roman" w:hAnsi="Times New Roman"/>
          <w:sz w:val="28"/>
        </w:rPr>
        <w:t xml:space="preserve">2025 г. № </w:t>
      </w:r>
      <w:r w:rsidR="00436CE5">
        <w:rPr>
          <w:rFonts w:ascii="Times New Roman" w:hAnsi="Times New Roman"/>
          <w:sz w:val="28"/>
        </w:rPr>
        <w:t>178</w:t>
      </w: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FE71CA" w:rsidRDefault="00591DF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bookmarkStart w:id="1" w:name="Par27"/>
      <w:bookmarkEnd w:id="1"/>
      <w:r>
        <w:rPr>
          <w:rFonts w:ascii="Times New Roman" w:hAnsi="Times New Roman"/>
          <w:sz w:val="28"/>
        </w:rPr>
        <w:t>Порядок</w:t>
      </w:r>
    </w:p>
    <w:p w:rsidR="00FE71CA" w:rsidRDefault="00591DF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ведения реестра потенциально опасных объектов для жизни и здоровья несовершеннолетних</w:t>
      </w: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591DFE">
      <w:pPr>
        <w:widowControl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Порядок ведения реестра потенциально опасных объектов для жизни и здоровья несовершеннолетних (далее - Порядок) регулирует регистрацию потенциально опасных объектов для жизни и здоровья несовершеннолетних, расположенных на территории </w:t>
      </w:r>
      <w:bookmarkStart w:id="2" w:name="_Hlk215584587"/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bookmarkEnd w:id="2"/>
      <w:r>
        <w:rPr>
          <w:rFonts w:ascii="Times New Roman" w:hAnsi="Times New Roman"/>
          <w:sz w:val="28"/>
        </w:rPr>
        <w:t>, и устанавливает требования по ведению реестра потенциально опасных объектов для жизни и здоровья несовершеннолетних (далее - реестр).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Положение разработано в соответствии с: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Градостроительным кодексом Российской Федерации;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Гражданским кодексом Российской Федерации;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Федеральным законом от 30.12.2009 № 384-ФЗ «Технический регламент о безопасности зданий и сооружений»;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Федеральным законом от 24.07.1998 № 124-ФЗ «Об основных гарантиях прав ребенка в Российской Федерации»;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Уставом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>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Регистрация объектов в реестре осуществляется с целью учета потенциально опасных объектов для жизни и здоровья несовершеннолетних, расположенных на территории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>, и эксплуатирующих их предприятий, организаций (далее - организаций), а также обеспечения заинтересованных органов государственной власти, органов местного самоуправления, физических и юридических лиц, правоохранительных органов достоверной информацией обо всех потенциально опасных объектах для жизни и здоровья несовершеннолетних.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Установить, что к потенциально опасным объектам для жизни и здоровья несовершеннолетних относятся: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объекты незавершенного строительства, вход граждан на которые не ограничен;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заброшенные здания, строения, сооружения, содержание которых не </w:t>
      </w:r>
      <w:r>
        <w:rPr>
          <w:rFonts w:ascii="Times New Roman" w:hAnsi="Times New Roman"/>
          <w:sz w:val="28"/>
        </w:rPr>
        <w:lastRenderedPageBreak/>
        <w:t>осуществляется, вход граждан на которые не ограничен;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объекты коммунальной инфраструктуры (канализационные люки, водозаборные сооружения, скважины, очистные сооружения), к которым имеется доступ неопределенного круга лиц;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ветхие жилые дома, проживание граждан в которых не осуществляется;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природные объекты (котлованы, овраги, камни и иные), нахождение несовершеннолетних на которых создает угрозу их жизни и здоровью;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объекты недвижимого имущества, нахождение на которых несовершеннолетних граждан может угрожать их жизни и здоровью.</w:t>
      </w:r>
    </w:p>
    <w:p w:rsidR="00FE71CA" w:rsidRDefault="00591DFE">
      <w:pPr>
        <w:widowControl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Порядок регистрации потенциально опасных объектов для жизни и здоровья несовершеннолетних в реестре.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В целях формирования реестра ответственное должностное лицо Администрации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ежеквартально проводит мониторинг объектов недвижимого имущества, природных объектов, расположенных на территории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>, обладающих опасностью для жизни и здоровья несовершеннолетних в целях включения в реестр.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При установлении таких объектов в ходе мониторинга, указанного в                  п. 2.1 Порядка, с использованием системы межведомственного электронного взаимодействия должностное лицо Администрации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направляет запрос в регистрирующий орган в целях получения информации о правообладателях потенциально опасного объекта для жизни и здоровья несовершеннолетних.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Любое заинтересованное лицо, обладающие сведениями о наличии на территории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потенциально опасных объектов для жизни и здоровья несовершеннолетних, вправе сообщить в Администрацию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данные о таком объекте для включения в реестр, указав наименование объекта, его адрес, правообладателя (при наличии сведений), причины включения в реестр (форма сообщения установлена приложением № 1 к Порядку).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Не позднее 10 апреля, июля, октября, января каждого года с учетом данных, полученных по результатам мониторинга, указанного в п. 2.1. Порядка, межведомственного взаимодействия, на основании сообщений заинтересованных лиц должностное лицо Администрации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актуализирует реестр по форме, установленной в приложении № 2 к Порядку.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Реестр утверждается распоряжением главы Администрации</w:t>
      </w:r>
      <w:r w:rsidR="0008470F" w:rsidRPr="0008470F">
        <w:rPr>
          <w:rFonts w:ascii="Times New Roman" w:hAnsi="Times New Roman"/>
          <w:sz w:val="28"/>
        </w:rPr>
        <w:t xml:space="preserve">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в течение 10 дней с момента его актуализации.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В случае если признаки опасности объекта ликвидированы должностное лицо Администрации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исключает объект из </w:t>
      </w:r>
      <w:r>
        <w:rPr>
          <w:rFonts w:ascii="Times New Roman" w:hAnsi="Times New Roman"/>
          <w:sz w:val="28"/>
        </w:rPr>
        <w:lastRenderedPageBreak/>
        <w:t>реестра в сроки, указанные в п. 2.5 Порядка.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Порядок взаимодействия.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В целях предотвращения негативных последствий для жизни и здоровья несовершеннолетних Администрация </w:t>
      </w:r>
      <w:r w:rsidR="0008470F">
        <w:rPr>
          <w:rFonts w:ascii="Times New Roman" w:hAnsi="Times New Roman"/>
          <w:sz w:val="28"/>
        </w:rPr>
        <w:t xml:space="preserve">Андреевского сельского поселения Омского муниципального района Омской области </w:t>
      </w:r>
      <w:r>
        <w:rPr>
          <w:rFonts w:ascii="Times New Roman" w:hAnsi="Times New Roman"/>
          <w:sz w:val="28"/>
        </w:rPr>
        <w:t xml:space="preserve">в срок не позднее 10 рабочих дней с момента утверждения или актуализации реестра размещает его на официальном сайте Администрации </w:t>
      </w:r>
      <w:r w:rsidR="0008470F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в сети Интернет (</w:t>
      </w:r>
      <w:r w:rsidR="0008470F" w:rsidRPr="0008470F">
        <w:rPr>
          <w:rFonts w:ascii="Times New Roman" w:hAnsi="Times New Roman"/>
          <w:color w:val="0563C1" w:themeColor="hyperlink"/>
          <w:sz w:val="28"/>
          <w:u w:val="single"/>
        </w:rPr>
        <w:t>https://asp-omr.ru/docs/resolutions</w:t>
      </w:r>
      <w:r>
        <w:rPr>
          <w:rFonts w:ascii="Times New Roman" w:hAnsi="Times New Roman"/>
          <w:sz w:val="28"/>
        </w:rPr>
        <w:t>) с рекомендациями для несовершеннолетних и их законных представителей воздержаться от посещения потенциально опасных объектов.</w:t>
      </w: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3.2. При выявлении потенциально опасных объектов для жизни и здоровья несовершеннолетних Администрация </w:t>
      </w:r>
      <w:r w:rsidR="00FA6AEA">
        <w:rPr>
          <w:rFonts w:ascii="Times New Roman" w:hAnsi="Times New Roman"/>
          <w:sz w:val="28"/>
        </w:rPr>
        <w:t>Андреевского сельского поселения Омского муниципального района Омской области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информирует  прокуратуру</w:t>
      </w:r>
      <w:proofErr w:type="gramEnd"/>
      <w:r>
        <w:rPr>
          <w:rFonts w:ascii="Times New Roman" w:hAnsi="Times New Roman"/>
          <w:sz w:val="28"/>
        </w:rPr>
        <w:t xml:space="preserve"> Омской области о наличии оснований для принятия мер к правообладателям таких объектов.</w:t>
      </w:r>
    </w:p>
    <w:p w:rsidR="00FE71CA" w:rsidRDefault="00591DFE">
      <w:pPr>
        <w:rPr>
          <w:rFonts w:ascii="Times New Roman" w:hAnsi="Times New Roman"/>
          <w:sz w:val="24"/>
        </w:rPr>
      </w:pPr>
      <w:r>
        <w:br w:type="page"/>
      </w:r>
    </w:p>
    <w:p w:rsidR="00FE71CA" w:rsidRDefault="00591DF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FE71CA" w:rsidRDefault="00591DFE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591DFE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Администрацию ___________________________________</w:t>
      </w:r>
    </w:p>
    <w:p w:rsidR="00FE71CA" w:rsidRDefault="00FE71CA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591DF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сообщение.</w:t>
      </w: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591D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" w:name="Par93"/>
      <w:bookmarkEnd w:id="3"/>
      <w:r>
        <w:rPr>
          <w:rFonts w:ascii="Times New Roman" w:hAnsi="Times New Roman"/>
          <w:sz w:val="28"/>
        </w:rPr>
        <w:t>Прошу рассмотреть вопрос включения в реестре потенциально опасных объектов для жизни и здоровья несовершеннолетних (исключить из реестра потенциально опасных объектов для жизни и здоровья несовершеннолетних) следующие объекты:</w:t>
      </w: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5"/>
        <w:gridCol w:w="1638"/>
        <w:gridCol w:w="2223"/>
        <w:gridCol w:w="1640"/>
        <w:gridCol w:w="3270"/>
      </w:tblGrid>
      <w:tr w:rsidR="00FE71CA">
        <w:trPr>
          <w:trHeight w:val="24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№ </w:t>
            </w:r>
          </w:p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объекта  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Адрес объекта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Правообладатель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Причины включения/исключения</w:t>
            </w:r>
          </w:p>
        </w:tc>
      </w:tr>
      <w:tr w:rsidR="00FE71CA">
        <w:trPr>
          <w:trHeight w:val="24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 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E71CA">
        <w:trPr>
          <w:trHeight w:val="24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 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E71CA">
        <w:trPr>
          <w:trHeight w:val="248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591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3 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71CA" w:rsidRDefault="00FE7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591DF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(подпись) Ф.И.О.</w:t>
      </w: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E71CA" w:rsidRDefault="00591DF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E71CA" w:rsidRDefault="00591DF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FE71CA" w:rsidRDefault="00591DFE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:rsidR="00FE71CA" w:rsidRDefault="00591DF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РЕЕСТР </w:t>
      </w:r>
    </w:p>
    <w:p w:rsidR="00FE71CA" w:rsidRDefault="00591DF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ОБЪЕКТОВ, ПОТЕНЦИАЛЬНО ОПАСНЫХ ДЛЯ ЖИЗНИ И ЗДОРОВЬЯ </w:t>
      </w:r>
    </w:p>
    <w:p w:rsidR="00FE71CA" w:rsidRDefault="00591DF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НЕСОВЕРШЕННОЛЕТНИХ </w:t>
      </w:r>
    </w:p>
    <w:p w:rsidR="00FE71CA" w:rsidRDefault="00591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3344"/>
        <w:gridCol w:w="3827"/>
        <w:gridCol w:w="1974"/>
      </w:tblGrid>
      <w:tr w:rsidR="00FE71C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591DFE">
            <w:pPr>
              <w:spacing w:after="10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591DFE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объекта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591DFE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Адрес, местонахождение объекта 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591DFE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Правообладатель</w:t>
            </w:r>
          </w:p>
        </w:tc>
      </w:tr>
      <w:tr w:rsidR="00FE71CA"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591DF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FE71CA">
            <w:pPr>
              <w:spacing w:after="10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591DF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E71CA" w:rsidRDefault="00FE71C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71CA" w:rsidRDefault="00FE71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sectPr w:rsidR="00FE71CA">
      <w:footerReference w:type="first" r:id="rId6"/>
      <w:pgSz w:w="11906" w:h="16838"/>
      <w:pgMar w:top="993" w:right="850" w:bottom="1134" w:left="1701" w:header="4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17E" w:rsidRDefault="00F5417E">
      <w:pPr>
        <w:spacing w:after="0" w:line="240" w:lineRule="auto"/>
      </w:pPr>
      <w:r>
        <w:separator/>
      </w:r>
    </w:p>
  </w:endnote>
  <w:endnote w:type="continuationSeparator" w:id="0">
    <w:p w:rsidR="00F5417E" w:rsidRDefault="00F5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FE71CA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FE71CA" w:rsidRDefault="00591DFE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4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4"/>
        </w:p>
        <w:p w:rsidR="00FE71CA" w:rsidRDefault="00591DFE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5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5"/>
          <w:proofErr w:type="spellEnd"/>
          <w:proofErr w:type="gramEnd"/>
        </w:p>
      </w:tc>
    </w:tr>
  </w:tbl>
  <w:p w:rsidR="00FE71CA" w:rsidRDefault="00FE71CA">
    <w:pPr>
      <w:pStyle w:val="a7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17E" w:rsidRDefault="00F5417E">
      <w:pPr>
        <w:spacing w:after="0" w:line="240" w:lineRule="auto"/>
      </w:pPr>
      <w:r>
        <w:separator/>
      </w:r>
    </w:p>
  </w:footnote>
  <w:footnote w:type="continuationSeparator" w:id="0">
    <w:p w:rsidR="00F5417E" w:rsidRDefault="00F54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A"/>
    <w:rsid w:val="0008470F"/>
    <w:rsid w:val="000E6E45"/>
    <w:rsid w:val="003F11EE"/>
    <w:rsid w:val="00436CE5"/>
    <w:rsid w:val="00591DFE"/>
    <w:rsid w:val="00BB22C1"/>
    <w:rsid w:val="00F5417E"/>
    <w:rsid w:val="00FA6AEA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C3ED"/>
  <w15:docId w15:val="{ADFC63FC-B457-4869-BAD3-87D524A0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Ooaii">
    <w:name w:val="Ooaii"/>
    <w:basedOn w:val="a"/>
    <w:link w:val="Ooaii0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Ooaii0">
    <w:name w:val="Ooaii"/>
    <w:basedOn w:val="1"/>
    <w:link w:val="Ooaii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6">
    <w:name w:val="Неразрешенное упоминание1"/>
    <w:basedOn w:val="13"/>
    <w:link w:val="ac"/>
    <w:rPr>
      <w:color w:val="605E5C"/>
      <w:shd w:val="clear" w:color="auto" w:fill="E1DFDD"/>
    </w:rPr>
  </w:style>
  <w:style w:type="character" w:styleId="ac">
    <w:name w:val="Unresolved Mention"/>
    <w:basedOn w:val="a0"/>
    <w:link w:val="16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ody Text"/>
    <w:basedOn w:val="a"/>
    <w:link w:val="a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0847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Нуриля Болебфева</cp:lastModifiedBy>
  <cp:revision>6</cp:revision>
  <cp:lastPrinted>2025-12-02T10:31:00Z</cp:lastPrinted>
  <dcterms:created xsi:type="dcterms:W3CDTF">2025-12-02T10:19:00Z</dcterms:created>
  <dcterms:modified xsi:type="dcterms:W3CDTF">2025-12-04T02:15:00Z</dcterms:modified>
</cp:coreProperties>
</file>