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D8" w:rsidRDefault="007E17D8" w:rsidP="007E17D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АДМИНИСТРАЦИЯ АНДРЕЕВСКОГО СЕЛЬСКОГО ПОСЕЛЕНИЯ</w:t>
      </w:r>
    </w:p>
    <w:p w:rsidR="007E17D8" w:rsidRDefault="007E17D8" w:rsidP="007E17D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7E17D8" w:rsidRDefault="007E17D8" w:rsidP="007E17D8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E17D8" w:rsidTr="00C4457C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17D8" w:rsidRDefault="007E17D8" w:rsidP="00C4457C">
            <w:pPr>
              <w:spacing w:line="252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7E17D8" w:rsidRDefault="007E17D8" w:rsidP="007E17D8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7E17D8" w:rsidRDefault="007E17D8" w:rsidP="007E17D8">
      <w:pPr>
        <w:jc w:val="center"/>
        <w:rPr>
          <w:b/>
          <w:sz w:val="32"/>
          <w:szCs w:val="32"/>
        </w:rPr>
      </w:pPr>
    </w:p>
    <w:p w:rsidR="007E17D8" w:rsidRDefault="007E17D8" w:rsidP="007E17D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«0</w:t>
      </w:r>
      <w:r w:rsidR="001B2CB2">
        <w:rPr>
          <w:rFonts w:ascii="Times New Roman" w:hAnsi="Times New Roman" w:cs="Times New Roman"/>
          <w:kern w:val="24"/>
          <w:sz w:val="28"/>
          <w:szCs w:val="28"/>
        </w:rPr>
        <w:t>4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» июня 2025 г.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 </w:t>
      </w:r>
      <w:r w:rsidR="00F17DD7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E17D8" w:rsidRDefault="007E17D8" w:rsidP="007E17D8">
      <w:pPr>
        <w:rPr>
          <w:sz w:val="28"/>
          <w:szCs w:val="28"/>
        </w:rPr>
      </w:pPr>
    </w:p>
    <w:p w:rsidR="007E17D8" w:rsidRDefault="007E17D8">
      <w:pPr>
        <w:rPr>
          <w:sz w:val="28"/>
          <w:szCs w:val="28"/>
        </w:rPr>
      </w:pPr>
      <w:r w:rsidRPr="007E17D8">
        <w:rPr>
          <w:sz w:val="28"/>
          <w:szCs w:val="28"/>
        </w:rPr>
        <w:t xml:space="preserve">О правилах использования водных объектов для рекреационных целей на территории </w:t>
      </w:r>
      <w:r>
        <w:rPr>
          <w:sz w:val="28"/>
          <w:szCs w:val="28"/>
        </w:rPr>
        <w:t>Андреевского сельского поселения Омского муниципального района Омской области.</w:t>
      </w:r>
    </w:p>
    <w:p w:rsidR="007E17D8" w:rsidRDefault="007E17D8">
      <w:pPr>
        <w:rPr>
          <w:sz w:val="28"/>
          <w:szCs w:val="28"/>
        </w:rPr>
      </w:pPr>
    </w:p>
    <w:p w:rsidR="007E17D8" w:rsidRDefault="007E17D8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Водным кодексом Российской Федерации, Федерального закона от 06.10.2003 года №131-ФЗ «Об общих принципах организации местного самоуправления в Российской Федерации, Уставом Андреевского сельского поселения Омского муниципального района Омской области</w:t>
      </w:r>
    </w:p>
    <w:p w:rsidR="007E17D8" w:rsidRDefault="007E17D8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</w:t>
      </w:r>
      <w:r w:rsidR="00ED270B">
        <w:rPr>
          <w:sz w:val="28"/>
          <w:szCs w:val="28"/>
        </w:rPr>
        <w:t>О</w:t>
      </w:r>
      <w:r>
        <w:rPr>
          <w:sz w:val="28"/>
          <w:szCs w:val="28"/>
        </w:rPr>
        <w:t>ВЛЯЮ:</w:t>
      </w:r>
    </w:p>
    <w:p w:rsidR="007E17D8" w:rsidRDefault="007E17D8" w:rsidP="007E17D8">
      <w:pPr>
        <w:jc w:val="both"/>
        <w:rPr>
          <w:sz w:val="28"/>
          <w:szCs w:val="28"/>
        </w:rPr>
      </w:pPr>
    </w:p>
    <w:p w:rsidR="007E17D8" w:rsidRDefault="007E17D8" w:rsidP="007E17D8">
      <w:pPr>
        <w:jc w:val="both"/>
        <w:rPr>
          <w:sz w:val="28"/>
          <w:szCs w:val="28"/>
        </w:rPr>
      </w:pPr>
      <w:r>
        <w:t xml:space="preserve">1. </w:t>
      </w:r>
      <w:r w:rsidRPr="007E17D8">
        <w:rPr>
          <w:sz w:val="28"/>
          <w:szCs w:val="28"/>
        </w:rPr>
        <w:t xml:space="preserve">Водные объекты, используемые в рекреационных целях, расположенные на территории </w:t>
      </w:r>
      <w:r>
        <w:rPr>
          <w:sz w:val="28"/>
          <w:szCs w:val="28"/>
        </w:rPr>
        <w:t>Андреевского сельского поселения</w:t>
      </w:r>
      <w:r w:rsidRPr="007E17D8">
        <w:rPr>
          <w:sz w:val="28"/>
          <w:szCs w:val="28"/>
        </w:rPr>
        <w:t xml:space="preserve">, не должны являться источниками биологических, химических и физических факторов вредного воздействия на человека. Использование водного объекта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7E17D8" w:rsidRDefault="007E17D8" w:rsidP="007E17D8">
      <w:pPr>
        <w:jc w:val="both"/>
        <w:rPr>
          <w:sz w:val="28"/>
          <w:szCs w:val="28"/>
        </w:rPr>
      </w:pPr>
      <w:r w:rsidRPr="007E17D8">
        <w:rPr>
          <w:sz w:val="28"/>
          <w:szCs w:val="28"/>
        </w:rPr>
        <w:t>2. Использование акватории водных объектов в рекреационных целях, в том числе для эксплуатации пляжей, осуществляется водопользователями и правообладателями земельных участков, расположенных в пределах береговой полосы водного объекта.</w:t>
      </w:r>
    </w:p>
    <w:p w:rsidR="007E17D8" w:rsidRDefault="007E17D8" w:rsidP="007E17D8">
      <w:pPr>
        <w:jc w:val="both"/>
        <w:rPr>
          <w:sz w:val="28"/>
          <w:szCs w:val="28"/>
        </w:rPr>
      </w:pPr>
      <w:r w:rsidRPr="007E17D8">
        <w:rPr>
          <w:sz w:val="28"/>
          <w:szCs w:val="28"/>
        </w:rPr>
        <w:t xml:space="preserve"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 </w:t>
      </w:r>
    </w:p>
    <w:p w:rsidR="002531B2" w:rsidRDefault="007E17D8" w:rsidP="007E17D8">
      <w:pPr>
        <w:jc w:val="both"/>
        <w:rPr>
          <w:sz w:val="28"/>
          <w:szCs w:val="28"/>
        </w:rPr>
      </w:pPr>
      <w:r w:rsidRPr="007E17D8">
        <w:rPr>
          <w:sz w:val="28"/>
          <w:szCs w:val="28"/>
        </w:rPr>
        <w:t>2</w:t>
      </w:r>
      <w:r w:rsidR="00AC1EE1">
        <w:rPr>
          <w:sz w:val="28"/>
          <w:szCs w:val="28"/>
        </w:rPr>
        <w:t>.</w:t>
      </w:r>
      <w:r w:rsidRPr="007E17D8">
        <w:rPr>
          <w:sz w:val="28"/>
          <w:szCs w:val="28"/>
        </w:rPr>
        <w:t xml:space="preserve">1. Зоны отдыха и другие территории, включая пляжи, связанные с использованием водных объектов или их частей для рекреационных целей, определяются в зонах рекреационного назначения в соответствии с Генеральным планом </w:t>
      </w:r>
      <w:r w:rsidR="002531B2">
        <w:rPr>
          <w:sz w:val="28"/>
          <w:szCs w:val="28"/>
        </w:rPr>
        <w:t xml:space="preserve">Андреевского сельского поселения Омского </w:t>
      </w:r>
      <w:r w:rsidR="002531B2" w:rsidRPr="007E17D8">
        <w:rPr>
          <w:sz w:val="28"/>
          <w:szCs w:val="28"/>
        </w:rPr>
        <w:t xml:space="preserve">муниципального </w:t>
      </w:r>
      <w:r w:rsidR="002531B2">
        <w:rPr>
          <w:sz w:val="28"/>
          <w:szCs w:val="28"/>
        </w:rPr>
        <w:t>района</w:t>
      </w:r>
      <w:r w:rsidR="002531B2" w:rsidRPr="007E17D8">
        <w:rPr>
          <w:sz w:val="28"/>
          <w:szCs w:val="28"/>
        </w:rPr>
        <w:t xml:space="preserve"> Омской области</w:t>
      </w:r>
      <w:r w:rsidRPr="007E17D8">
        <w:rPr>
          <w:sz w:val="28"/>
          <w:szCs w:val="28"/>
        </w:rPr>
        <w:t xml:space="preserve">, Правилами землепользования и застройки </w:t>
      </w:r>
      <w:r w:rsidR="002531B2">
        <w:rPr>
          <w:sz w:val="28"/>
          <w:szCs w:val="28"/>
        </w:rPr>
        <w:t xml:space="preserve">Андреевского сельского поселения Омского </w:t>
      </w:r>
      <w:r w:rsidRPr="007E17D8">
        <w:rPr>
          <w:sz w:val="28"/>
          <w:szCs w:val="28"/>
        </w:rPr>
        <w:t xml:space="preserve">муниципального </w:t>
      </w:r>
      <w:r w:rsidR="002531B2">
        <w:rPr>
          <w:sz w:val="28"/>
          <w:szCs w:val="28"/>
        </w:rPr>
        <w:t>района</w:t>
      </w:r>
      <w:r w:rsidRPr="007E17D8">
        <w:rPr>
          <w:sz w:val="28"/>
          <w:szCs w:val="28"/>
        </w:rPr>
        <w:t xml:space="preserve"> Омской области, документацией по планировке территории муниципального образования Омской области. </w:t>
      </w:r>
    </w:p>
    <w:p w:rsidR="002531B2" w:rsidRDefault="007E17D8" w:rsidP="007E17D8">
      <w:pPr>
        <w:jc w:val="both"/>
        <w:rPr>
          <w:sz w:val="28"/>
          <w:szCs w:val="28"/>
        </w:rPr>
      </w:pPr>
      <w:r w:rsidRPr="007E17D8">
        <w:rPr>
          <w:sz w:val="28"/>
          <w:szCs w:val="28"/>
        </w:rPr>
        <w:t>2.</w:t>
      </w:r>
      <w:r w:rsidR="00AC1EE1">
        <w:rPr>
          <w:sz w:val="28"/>
          <w:szCs w:val="28"/>
        </w:rPr>
        <w:t>2.</w:t>
      </w:r>
      <w:r w:rsidRPr="007E17D8">
        <w:rPr>
          <w:sz w:val="28"/>
          <w:szCs w:val="28"/>
        </w:rPr>
        <w:t xml:space="preserve"> Зоны отдыха и другие территории, включая пляжи, связанные с использованием водных объектов или их частей для рекреационных целей, располагаются на землях и (или) земельных участках, прилегающих к акваториям водных объектов. </w:t>
      </w:r>
    </w:p>
    <w:p w:rsidR="002531B2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E17D8" w:rsidRPr="007E17D8">
        <w:rPr>
          <w:sz w:val="28"/>
          <w:szCs w:val="28"/>
        </w:rPr>
        <w:t xml:space="preserve">3. Зоны отдыха и другие территории, включая пляжи, связанные с использованием водных объектов или их частей для рекреационных целей, должны: - соответствовать санитарным и противопожарным нормам и правилам; - располагаться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приспособлений; - располагаться на сухих участках, на которых отсутствуют выход грунтовых вод, а также заболоченные поверхности, влияющие на их санитарно-гигиеническое состояние. </w:t>
      </w:r>
    </w:p>
    <w:p w:rsidR="007E17D8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17D8" w:rsidRPr="007E17D8">
        <w:rPr>
          <w:sz w:val="28"/>
          <w:szCs w:val="28"/>
        </w:rPr>
        <w:t>. Обустройство, зонирование, оборудование пляжей осуществляется в соответствии с требованиями, установленными Правилами пользования пляжами,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732.</w:t>
      </w:r>
    </w:p>
    <w:p w:rsidR="002531B2" w:rsidRDefault="002531B2" w:rsidP="007E17D8">
      <w:pPr>
        <w:jc w:val="both"/>
        <w:rPr>
          <w:sz w:val="28"/>
          <w:szCs w:val="28"/>
        </w:rPr>
      </w:pPr>
      <w:r w:rsidRPr="002531B2">
        <w:rPr>
          <w:sz w:val="28"/>
          <w:szCs w:val="28"/>
        </w:rPr>
        <w:t xml:space="preserve">Сроки открытия и закрытия купального сезона на водных объектах, расположенных в границах </w:t>
      </w:r>
      <w:r>
        <w:rPr>
          <w:sz w:val="28"/>
          <w:szCs w:val="28"/>
        </w:rPr>
        <w:t>Андреевского сельского поселения</w:t>
      </w:r>
      <w:r w:rsidRPr="002531B2">
        <w:rPr>
          <w:sz w:val="28"/>
          <w:szCs w:val="28"/>
        </w:rPr>
        <w:t>, устанавливаются в период с 1 июня по 31 августа в зависимости от погодных условий, температуры воздуха, с учетом санитарно-эпидемиологического заключения о соответствии воды санитарным правилам и условиям безопасного для здоровья населения использования водного объекта.</w:t>
      </w:r>
    </w:p>
    <w:p w:rsidR="002531B2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1B2">
        <w:rPr>
          <w:sz w:val="28"/>
          <w:szCs w:val="28"/>
        </w:rPr>
        <w:t xml:space="preserve">. </w:t>
      </w:r>
      <w:r w:rsidR="002531B2" w:rsidRPr="002531B2">
        <w:rPr>
          <w:sz w:val="28"/>
          <w:szCs w:val="28"/>
        </w:rPr>
        <w:t>Мероприятия, связанные с использованием водных объектов или их частей для рекреационных целей, проводятся в соответствии с требованиями,</w:t>
      </w:r>
      <w:r w:rsidR="002531B2">
        <w:rPr>
          <w:sz w:val="28"/>
          <w:szCs w:val="28"/>
        </w:rPr>
        <w:t xml:space="preserve"> установленными законодательством РФ.</w:t>
      </w:r>
    </w:p>
    <w:p w:rsidR="002531B2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1B2">
        <w:rPr>
          <w:sz w:val="28"/>
          <w:szCs w:val="28"/>
        </w:rPr>
        <w:t>. Организаторы (физические лица, юридические лица, индивидуальные предприниматели</w:t>
      </w:r>
      <w:r w:rsidR="003D4350">
        <w:rPr>
          <w:sz w:val="28"/>
          <w:szCs w:val="28"/>
        </w:rPr>
        <w:t>) экскурсий, коллективных выездов на отдых и других массовых мероприятий, связанных с использованием водных объектов или их частей для рекреационных целей, назначают лиц, ответственных за безопасность людей на воде, общественный порядок и охрану окружающей среды.</w:t>
      </w:r>
    </w:p>
    <w:p w:rsidR="001230C4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30C4">
        <w:rPr>
          <w:sz w:val="28"/>
          <w:szCs w:val="28"/>
        </w:rPr>
        <w:t xml:space="preserve">. Перед </w:t>
      </w:r>
      <w:r w:rsidR="00CF482D">
        <w:rPr>
          <w:sz w:val="28"/>
          <w:szCs w:val="28"/>
        </w:rPr>
        <w:t>началом купального сезона должны быть организованы обследование и очистка дна участка акватории водного объекта в зонах купания и иных зонах, необходимых для осуществления</w:t>
      </w:r>
      <w:r>
        <w:rPr>
          <w:sz w:val="28"/>
          <w:szCs w:val="28"/>
        </w:rPr>
        <w:t xml:space="preserve"> рекреационной деятельности.</w:t>
      </w:r>
    </w:p>
    <w:p w:rsidR="00AC1EE1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- В зонах купания и иных зонах, необходимых для осуществления рекреационной деятельности, не должно быть выхода грунтовых вод, водоворота, воронок и течения, превышающего 0.5 метра в секунду.</w:t>
      </w:r>
    </w:p>
    <w:p w:rsidR="00AC1EE1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- Дно водного объекта в зонах купания и иных зонах, необходимых для осуществления рекреационной деятельности, должно иметь постепенный уклон до глубины 2 м, должно быть без ям, уступов, а так же должно быть свободным от водных растений, коряг, камней, стекла и других предметов.</w:t>
      </w:r>
    </w:p>
    <w:p w:rsidR="00AC1EE1" w:rsidRDefault="00AC1EE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- Зоны купания должны обозначены буйками оранжевого цвета,</w:t>
      </w:r>
      <w:r w:rsidR="00E22720">
        <w:rPr>
          <w:sz w:val="28"/>
          <w:szCs w:val="28"/>
        </w:rPr>
        <w:t xml:space="preserve"> расположенными на расстоянии 25-30 метров один от другого и до 25 метров от мест с глубиной 1,3 метра.</w:t>
      </w:r>
    </w:p>
    <w:p w:rsidR="00E22720" w:rsidRDefault="00E22720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t>- В зонах купания и выше их по течению на 500 м запрещается стирка белья, купание животных, размещение стойбищ и водопой скота.</w:t>
      </w:r>
    </w:p>
    <w:p w:rsidR="00E22720" w:rsidRDefault="000F4681" w:rsidP="007E17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22720">
        <w:rPr>
          <w:sz w:val="28"/>
          <w:szCs w:val="28"/>
        </w:rPr>
        <w:t xml:space="preserve">.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</w:t>
      </w:r>
      <w:proofErr w:type="gramStart"/>
      <w:r w:rsidR="00E22720">
        <w:rPr>
          <w:sz w:val="28"/>
          <w:szCs w:val="28"/>
        </w:rPr>
        <w:t xml:space="preserve">водным </w:t>
      </w:r>
      <w:r w:rsidR="001B2CB2">
        <w:rPr>
          <w:sz w:val="28"/>
          <w:szCs w:val="28"/>
        </w:rPr>
        <w:t xml:space="preserve"> законодательством</w:t>
      </w:r>
      <w:proofErr w:type="gramEnd"/>
      <w:r w:rsidR="001B2CB2">
        <w:rPr>
          <w:sz w:val="28"/>
          <w:szCs w:val="28"/>
        </w:rPr>
        <w:t xml:space="preserve"> и законодательством о градостроительной деятельности.</w:t>
      </w:r>
    </w:p>
    <w:p w:rsidR="001B2CB2" w:rsidRPr="001B2CB2" w:rsidRDefault="000F4681" w:rsidP="001B2CB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B2CB2" w:rsidRPr="001B2CB2">
        <w:rPr>
          <w:sz w:val="28"/>
          <w:szCs w:val="28"/>
        </w:rPr>
        <w:t>.Опубликовать настоящее Постановление в сети «Интернет» на официальном сайте Администрации Андреевского сельского поселения.</w:t>
      </w:r>
    </w:p>
    <w:p w:rsidR="001B2CB2" w:rsidRPr="001B2CB2" w:rsidRDefault="000F4681" w:rsidP="001B2CB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bookmarkStart w:id="0" w:name="_GoBack"/>
      <w:bookmarkEnd w:id="0"/>
      <w:r w:rsidR="001B2CB2" w:rsidRPr="001B2CB2"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3D4350" w:rsidRDefault="003D4350" w:rsidP="007E17D8">
      <w:pPr>
        <w:jc w:val="both"/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Pr="001B2CB2" w:rsidRDefault="001B2CB2" w:rsidP="001B2CB2">
      <w:pPr>
        <w:rPr>
          <w:sz w:val="28"/>
          <w:szCs w:val="28"/>
        </w:rPr>
      </w:pPr>
    </w:p>
    <w:p w:rsidR="001B2CB2" w:rsidRDefault="001B2CB2" w:rsidP="001B2CB2">
      <w:pPr>
        <w:rPr>
          <w:sz w:val="28"/>
          <w:szCs w:val="28"/>
        </w:rPr>
      </w:pPr>
    </w:p>
    <w:p w:rsidR="001B2CB2" w:rsidRPr="001B2CB2" w:rsidRDefault="00ED270B" w:rsidP="001B2CB2">
      <w:pPr>
        <w:tabs>
          <w:tab w:val="left" w:pos="64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1B2CB2">
        <w:rPr>
          <w:sz w:val="28"/>
          <w:szCs w:val="28"/>
        </w:rPr>
        <w:t xml:space="preserve"> </w:t>
      </w:r>
      <w:r w:rsidR="001B2CB2" w:rsidRPr="001B2CB2">
        <w:rPr>
          <w:sz w:val="28"/>
          <w:szCs w:val="28"/>
        </w:rPr>
        <w:t>Глав</w:t>
      </w:r>
      <w:r w:rsidR="001B2CB2">
        <w:rPr>
          <w:sz w:val="28"/>
          <w:szCs w:val="28"/>
        </w:rPr>
        <w:t>ы</w:t>
      </w:r>
      <w:r w:rsidR="001B2CB2" w:rsidRPr="001B2CB2">
        <w:rPr>
          <w:sz w:val="28"/>
          <w:szCs w:val="28"/>
        </w:rPr>
        <w:t xml:space="preserve"> Андреевского сельского поселения</w:t>
      </w:r>
      <w:r w:rsidR="001B2CB2" w:rsidRPr="001B2CB2">
        <w:rPr>
          <w:sz w:val="28"/>
          <w:szCs w:val="28"/>
        </w:rPr>
        <w:tab/>
        <w:t xml:space="preserve">          </w:t>
      </w:r>
      <w:r w:rsidR="001B2CB2">
        <w:rPr>
          <w:sz w:val="28"/>
          <w:szCs w:val="28"/>
        </w:rPr>
        <w:t>Мухина С.А.</w:t>
      </w:r>
    </w:p>
    <w:p w:rsidR="001B2CB2" w:rsidRPr="001B2CB2" w:rsidRDefault="001B2CB2" w:rsidP="001B2CB2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1B2CB2" w:rsidRPr="001B2CB2" w:rsidRDefault="001B2CB2" w:rsidP="001B2CB2">
      <w:pPr>
        <w:tabs>
          <w:tab w:val="left" w:pos="1155"/>
        </w:tabs>
        <w:rPr>
          <w:sz w:val="28"/>
          <w:szCs w:val="28"/>
        </w:rPr>
      </w:pPr>
    </w:p>
    <w:sectPr w:rsidR="001B2CB2" w:rsidRPr="001B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D8"/>
    <w:rsid w:val="000F4681"/>
    <w:rsid w:val="001230C4"/>
    <w:rsid w:val="001B2CB2"/>
    <w:rsid w:val="002531B2"/>
    <w:rsid w:val="003D4350"/>
    <w:rsid w:val="007E17D8"/>
    <w:rsid w:val="00AC1EE1"/>
    <w:rsid w:val="00CF482D"/>
    <w:rsid w:val="00E22720"/>
    <w:rsid w:val="00ED270B"/>
    <w:rsid w:val="00F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5B0A"/>
  <w15:chartTrackingRefBased/>
  <w15:docId w15:val="{0DEFCD8B-6EDA-40C7-97B4-0A9842F0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1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2C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C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Нуриля Болебфева</dc:creator>
  <cp:keywords/>
  <dc:description/>
  <cp:lastModifiedBy>Нуриля Болебфева</cp:lastModifiedBy>
  <cp:revision>4</cp:revision>
  <cp:lastPrinted>2025-06-04T04:10:00Z</cp:lastPrinted>
  <dcterms:created xsi:type="dcterms:W3CDTF">2025-06-04T03:35:00Z</dcterms:created>
  <dcterms:modified xsi:type="dcterms:W3CDTF">2025-06-04T04:13:00Z</dcterms:modified>
</cp:coreProperties>
</file>