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23" w:rsidRPr="009C1F25" w:rsidRDefault="00834B23" w:rsidP="00834B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9C1F25">
        <w:rPr>
          <w:rFonts w:eastAsia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834B23" w:rsidRPr="009C1F25" w:rsidRDefault="00834B23" w:rsidP="00834B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9C1F25">
        <w:rPr>
          <w:rFonts w:eastAsia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834B23" w:rsidRPr="009C1F25" w:rsidRDefault="00834B23" w:rsidP="00834B23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34B23" w:rsidRPr="009C1F25" w:rsidTr="0013565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34B23" w:rsidRPr="009C1F25" w:rsidRDefault="00834B23" w:rsidP="0013565F">
            <w:pPr>
              <w:spacing w:after="0" w:line="252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834B23" w:rsidRPr="009C1F25" w:rsidRDefault="00834B23" w:rsidP="00834B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9C1F25">
        <w:rPr>
          <w:rFonts w:eastAsia="Times New Roman"/>
          <w:b/>
          <w:sz w:val="27"/>
          <w:szCs w:val="27"/>
          <w:lang w:eastAsia="ru-RU"/>
        </w:rPr>
        <w:t>ПОСТАНОВЛЕНИЕ</w:t>
      </w:r>
    </w:p>
    <w:p w:rsidR="00834B23" w:rsidRPr="009C1F25" w:rsidRDefault="00834B23" w:rsidP="00834B2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34B23" w:rsidRPr="009C1F25" w:rsidRDefault="00834B23" w:rsidP="00834B2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34B23" w:rsidRPr="009C1F25" w:rsidRDefault="00834B23" w:rsidP="00834B23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C1F25">
        <w:rPr>
          <w:rFonts w:eastAsia="Times New Roman"/>
          <w:kern w:val="24"/>
          <w:lang w:eastAsia="ru-RU"/>
        </w:rPr>
        <w:t>«</w:t>
      </w:r>
      <w:r w:rsidR="00F85F94">
        <w:rPr>
          <w:rFonts w:eastAsia="Times New Roman"/>
          <w:kern w:val="24"/>
          <w:lang w:eastAsia="ru-RU"/>
        </w:rPr>
        <w:t>16</w:t>
      </w:r>
      <w:r w:rsidRPr="009C1F25">
        <w:rPr>
          <w:rFonts w:eastAsia="Times New Roman"/>
          <w:kern w:val="24"/>
          <w:lang w:eastAsia="ru-RU"/>
        </w:rPr>
        <w:t xml:space="preserve">» </w:t>
      </w:r>
      <w:r>
        <w:rPr>
          <w:rFonts w:eastAsia="Times New Roman"/>
          <w:kern w:val="24"/>
          <w:lang w:eastAsia="ru-RU"/>
        </w:rPr>
        <w:t>июля</w:t>
      </w:r>
      <w:r w:rsidRPr="009C1F25">
        <w:rPr>
          <w:rFonts w:eastAsia="Times New Roman"/>
          <w:kern w:val="24"/>
          <w:lang w:eastAsia="ru-RU"/>
        </w:rPr>
        <w:t xml:space="preserve"> 202</w:t>
      </w:r>
      <w:r>
        <w:rPr>
          <w:rFonts w:eastAsia="Times New Roman"/>
          <w:kern w:val="24"/>
          <w:lang w:eastAsia="ru-RU"/>
        </w:rPr>
        <w:t>5</w:t>
      </w:r>
      <w:r w:rsidRPr="009C1F25">
        <w:rPr>
          <w:rFonts w:eastAsia="Times New Roman"/>
          <w:kern w:val="24"/>
          <w:lang w:eastAsia="ru-RU"/>
        </w:rPr>
        <w:t xml:space="preserve"> г. </w:t>
      </w:r>
      <w:r w:rsidRPr="009C1F25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9C1F25">
        <w:rPr>
          <w:rFonts w:eastAsia="Times New Roman"/>
          <w:lang w:eastAsia="ru-RU"/>
        </w:rPr>
        <w:t xml:space="preserve">                                                                  </w:t>
      </w:r>
      <w:r>
        <w:rPr>
          <w:rFonts w:eastAsia="Times New Roman"/>
          <w:lang w:eastAsia="ru-RU"/>
        </w:rPr>
        <w:t xml:space="preserve"> </w:t>
      </w:r>
      <w:r w:rsidR="00F85F94">
        <w:rPr>
          <w:rFonts w:eastAsia="Times New Roman"/>
          <w:lang w:eastAsia="ru-RU"/>
        </w:rPr>
        <w:t>№121</w:t>
      </w:r>
      <w:bookmarkStart w:id="0" w:name="_GoBack"/>
      <w:bookmarkEnd w:id="0"/>
      <w:r>
        <w:rPr>
          <w:rFonts w:eastAsia="Times New Roman"/>
          <w:lang w:eastAsia="ru-RU"/>
        </w:rPr>
        <w:t>______</w:t>
      </w:r>
    </w:p>
    <w:p w:rsidR="00834B23" w:rsidRPr="009C1F25" w:rsidRDefault="00834B23" w:rsidP="00834B23">
      <w:pPr>
        <w:spacing w:after="0" w:line="240" w:lineRule="auto"/>
        <w:rPr>
          <w:rFonts w:eastAsia="Times New Roman"/>
          <w:lang w:eastAsia="ru-RU"/>
        </w:rPr>
      </w:pPr>
    </w:p>
    <w:p w:rsidR="00834B23" w:rsidRPr="00D01A6C" w:rsidRDefault="00834B23" w:rsidP="00834B23">
      <w:pPr>
        <w:jc w:val="center"/>
        <w:rPr>
          <w:rFonts w:eastAsia="Times New Roman"/>
          <w:lang w:eastAsia="ru-RU"/>
        </w:rPr>
      </w:pPr>
      <w:r w:rsidRPr="009C1F25">
        <w:rPr>
          <w:rFonts w:eastAsia="Times New Roman"/>
          <w:bCs/>
          <w:lang w:eastAsia="ar-SA"/>
        </w:rPr>
        <w:t xml:space="preserve">  О внесении изменений в </w:t>
      </w:r>
      <w:r>
        <w:rPr>
          <w:rFonts w:eastAsia="Times New Roman"/>
          <w:bCs/>
          <w:lang w:eastAsia="ar-SA"/>
        </w:rPr>
        <w:t>административный регламент</w:t>
      </w:r>
      <w:r w:rsidRPr="009C1F25">
        <w:rPr>
          <w:rFonts w:eastAsia="Times New Roman"/>
          <w:bCs/>
          <w:lang w:eastAsia="ar-SA"/>
        </w:rPr>
        <w:t xml:space="preserve"> № </w:t>
      </w:r>
      <w:r>
        <w:rPr>
          <w:rFonts w:eastAsia="Times New Roman"/>
          <w:bCs/>
          <w:lang w:eastAsia="ar-SA"/>
        </w:rPr>
        <w:t>28</w:t>
      </w:r>
      <w:r w:rsidRPr="009C1F25">
        <w:rPr>
          <w:rFonts w:eastAsia="Times New Roman"/>
          <w:bCs/>
          <w:lang w:eastAsia="ar-SA"/>
        </w:rPr>
        <w:t xml:space="preserve"> от </w:t>
      </w:r>
      <w:r>
        <w:rPr>
          <w:rFonts w:eastAsia="Times New Roman"/>
          <w:bCs/>
          <w:lang w:eastAsia="ar-SA"/>
        </w:rPr>
        <w:t>05</w:t>
      </w:r>
      <w:r w:rsidRPr="009C1F25">
        <w:rPr>
          <w:rFonts w:eastAsia="Times New Roman"/>
          <w:bCs/>
          <w:lang w:eastAsia="ar-SA"/>
        </w:rPr>
        <w:t>.0</w:t>
      </w:r>
      <w:r>
        <w:rPr>
          <w:rFonts w:eastAsia="Times New Roman"/>
          <w:bCs/>
          <w:lang w:eastAsia="ar-SA"/>
        </w:rPr>
        <w:t>4</w:t>
      </w:r>
      <w:r w:rsidRPr="009C1F25">
        <w:rPr>
          <w:rFonts w:eastAsia="Times New Roman"/>
          <w:bCs/>
          <w:lang w:eastAsia="ar-SA"/>
        </w:rPr>
        <w:t>.20</w:t>
      </w:r>
      <w:r>
        <w:rPr>
          <w:rFonts w:eastAsia="Times New Roman"/>
          <w:bCs/>
          <w:lang w:eastAsia="ar-SA"/>
        </w:rPr>
        <w:t>1</w:t>
      </w:r>
      <w:r w:rsidRPr="009C1F25">
        <w:rPr>
          <w:rFonts w:eastAsia="Times New Roman"/>
          <w:bCs/>
          <w:lang w:eastAsia="ar-SA"/>
        </w:rPr>
        <w:t xml:space="preserve">3 года </w:t>
      </w:r>
      <w:r>
        <w:rPr>
          <w:rFonts w:eastAsia="Times New Roman"/>
          <w:lang w:eastAsia="ru-RU"/>
        </w:rPr>
        <w:t>п</w:t>
      </w:r>
      <w:r w:rsidRPr="00D01A6C">
        <w:rPr>
          <w:rFonts w:eastAsia="Times New Roman"/>
          <w:lang w:eastAsia="ru-RU"/>
        </w:rPr>
        <w:t xml:space="preserve">о предоставлению муниципальной услуги «Выдача </w:t>
      </w:r>
      <w:r>
        <w:rPr>
          <w:rFonts w:eastAsia="Times New Roman"/>
          <w:lang w:eastAsia="ru-RU"/>
        </w:rPr>
        <w:t>разрешений (</w:t>
      </w:r>
      <w:r w:rsidRPr="00D01A6C">
        <w:rPr>
          <w:rFonts w:eastAsia="Times New Roman"/>
          <w:lang w:eastAsia="ru-RU"/>
        </w:rPr>
        <w:t>ордеров</w:t>
      </w:r>
      <w:r>
        <w:rPr>
          <w:rFonts w:eastAsia="Times New Roman"/>
          <w:lang w:eastAsia="ru-RU"/>
        </w:rPr>
        <w:t>)</w:t>
      </w:r>
      <w:r w:rsidRPr="00D01A6C">
        <w:rPr>
          <w:rFonts w:eastAsia="Times New Roman"/>
          <w:lang w:eastAsia="ru-RU"/>
        </w:rPr>
        <w:t xml:space="preserve"> на проведение земляных работ»</w:t>
      </w:r>
      <w:r>
        <w:rPr>
          <w:rFonts w:eastAsia="Times New Roman"/>
          <w:lang w:eastAsia="ru-RU"/>
        </w:rPr>
        <w:t xml:space="preserve"> </w:t>
      </w:r>
      <w:r w:rsidRPr="009C1F25">
        <w:rPr>
          <w:rFonts w:eastAsia="Times New Roman"/>
          <w:lang w:eastAsia="ar-SA"/>
        </w:rPr>
        <w:t xml:space="preserve">на территории </w:t>
      </w:r>
      <w:proofErr w:type="gramStart"/>
      <w:r w:rsidRPr="009C1F25">
        <w:rPr>
          <w:rFonts w:eastAsia="Times New Roman"/>
          <w:lang w:eastAsia="ar-SA"/>
        </w:rPr>
        <w:t>Андреевского  сельского</w:t>
      </w:r>
      <w:proofErr w:type="gramEnd"/>
      <w:r w:rsidRPr="009C1F25">
        <w:rPr>
          <w:rFonts w:eastAsia="Times New Roman"/>
          <w:lang w:eastAsia="ar-SA"/>
        </w:rPr>
        <w:t xml:space="preserve"> поселения</w:t>
      </w:r>
      <w:r>
        <w:rPr>
          <w:rFonts w:eastAsia="Times New Roman"/>
          <w:lang w:eastAsia="ar-SA"/>
        </w:rPr>
        <w:t>.</w:t>
      </w:r>
    </w:p>
    <w:p w:rsidR="00834B23" w:rsidRPr="009C1F25" w:rsidRDefault="00834B23" w:rsidP="00834B23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834B23" w:rsidRPr="009C1F25" w:rsidRDefault="00834B23" w:rsidP="00834B23">
      <w:pPr>
        <w:spacing w:after="0" w:line="240" w:lineRule="auto"/>
        <w:jc w:val="both"/>
        <w:rPr>
          <w:rFonts w:eastAsia="Times New Roman"/>
          <w:lang w:eastAsia="ru-RU"/>
        </w:rPr>
      </w:pPr>
      <w:r w:rsidRPr="009C1F25">
        <w:rPr>
          <w:rFonts w:eastAsia="Times New Roman"/>
          <w:bCs/>
          <w:lang w:eastAsia="ru-RU"/>
        </w:rPr>
        <w:t xml:space="preserve"> Руководствуясь Протестом Прокуратуры Омского района Омской области от </w:t>
      </w:r>
      <w:r w:rsidR="00AB2E4F">
        <w:rPr>
          <w:rFonts w:eastAsia="Times New Roman"/>
          <w:bCs/>
          <w:lang w:eastAsia="ru-RU"/>
        </w:rPr>
        <w:t>24</w:t>
      </w:r>
      <w:r w:rsidRPr="009C1F25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6</w:t>
      </w:r>
      <w:r w:rsidRPr="009C1F25">
        <w:rPr>
          <w:rFonts w:eastAsia="Times New Roman"/>
          <w:bCs/>
          <w:lang w:eastAsia="ru-RU"/>
        </w:rPr>
        <w:t>.202</w:t>
      </w:r>
      <w:r w:rsidR="00AB2E4F">
        <w:rPr>
          <w:rFonts w:eastAsia="Times New Roman"/>
          <w:bCs/>
          <w:lang w:eastAsia="ru-RU"/>
        </w:rPr>
        <w:t>5</w:t>
      </w:r>
      <w:r w:rsidRPr="009C1F25">
        <w:rPr>
          <w:rFonts w:eastAsia="Times New Roman"/>
          <w:bCs/>
          <w:lang w:eastAsia="ru-RU"/>
        </w:rPr>
        <w:t>г №7-02-202</w:t>
      </w:r>
      <w:r w:rsidR="00AB2E4F">
        <w:rPr>
          <w:rFonts w:eastAsia="Times New Roman"/>
          <w:bCs/>
          <w:lang w:eastAsia="ru-RU"/>
        </w:rPr>
        <w:t>5</w:t>
      </w:r>
      <w:r w:rsidRPr="009C1F25">
        <w:rPr>
          <w:rFonts w:eastAsia="Times New Roman"/>
          <w:bCs/>
          <w:lang w:eastAsia="ru-RU"/>
        </w:rPr>
        <w:t>/</w:t>
      </w:r>
      <w:r>
        <w:rPr>
          <w:rFonts w:eastAsia="Times New Roman"/>
          <w:bCs/>
          <w:lang w:eastAsia="ru-RU"/>
        </w:rPr>
        <w:t>2</w:t>
      </w:r>
      <w:r w:rsidR="00AB2E4F">
        <w:rPr>
          <w:rFonts w:eastAsia="Times New Roman"/>
          <w:bCs/>
          <w:lang w:eastAsia="ru-RU"/>
        </w:rPr>
        <w:t>845</w:t>
      </w:r>
      <w:r>
        <w:rPr>
          <w:rFonts w:eastAsia="Times New Roman"/>
          <w:bCs/>
          <w:lang w:eastAsia="ru-RU"/>
        </w:rPr>
        <w:t>-</w:t>
      </w:r>
      <w:r w:rsidRPr="009C1F25">
        <w:rPr>
          <w:rFonts w:eastAsia="Times New Roman"/>
          <w:bCs/>
          <w:lang w:eastAsia="ru-RU"/>
        </w:rPr>
        <w:t>2</w:t>
      </w:r>
      <w:r w:rsidR="00AB2E4F">
        <w:rPr>
          <w:rFonts w:eastAsia="Times New Roman"/>
          <w:bCs/>
          <w:lang w:eastAsia="ru-RU"/>
        </w:rPr>
        <w:t>5</w:t>
      </w:r>
      <w:r w:rsidRPr="009C1F25">
        <w:rPr>
          <w:rFonts w:eastAsia="Times New Roman"/>
          <w:bCs/>
          <w:lang w:eastAsia="ru-RU"/>
        </w:rPr>
        <w:t>-20520029 В соответствии Федеральным законом от 06.10.2003 г № 131-ФЗ «Об общих принципах организации местного самоуправления  в Российской Федерации»,</w:t>
      </w:r>
      <w:r w:rsidRPr="009C1F25">
        <w:rPr>
          <w:rFonts w:eastAsia="Times New Roman"/>
          <w:lang w:eastAsia="ru-RU"/>
        </w:rPr>
        <w:t xml:space="preserve">  Уставом Андреевского сельского  поселения Омского муниципального района Омской области</w:t>
      </w:r>
    </w:p>
    <w:p w:rsidR="0019589B" w:rsidRDefault="00834B23" w:rsidP="0019589B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C1F25">
        <w:rPr>
          <w:rFonts w:eastAsia="Times New Roman"/>
          <w:lang w:eastAsia="ru-RU"/>
        </w:rPr>
        <w:t>ПОСТАНОВЛЯЮ:</w:t>
      </w:r>
    </w:p>
    <w:p w:rsidR="0019589B" w:rsidRDefault="00834B23" w:rsidP="0019589B">
      <w:pPr>
        <w:spacing w:after="0" w:line="240" w:lineRule="auto"/>
        <w:jc w:val="both"/>
        <w:rPr>
          <w:rFonts w:eastAsia="Times New Roman"/>
          <w:lang w:eastAsia="ru-RU"/>
        </w:rPr>
      </w:pPr>
      <w:r w:rsidRPr="009C1F25">
        <w:rPr>
          <w:rFonts w:eastAsia="Times New Roman"/>
          <w:lang w:eastAsia="ru-RU"/>
        </w:rPr>
        <w:t>1.</w:t>
      </w:r>
      <w:r w:rsidR="00AB2E4F">
        <w:rPr>
          <w:rFonts w:eastAsia="Times New Roman"/>
          <w:lang w:eastAsia="ru-RU"/>
        </w:rPr>
        <w:t xml:space="preserve"> Раздел 3</w:t>
      </w:r>
      <w:r w:rsidRPr="009C1F25">
        <w:rPr>
          <w:rFonts w:eastAsia="Times New Roman"/>
          <w:lang w:eastAsia="ru-RU"/>
        </w:rPr>
        <w:t xml:space="preserve"> административного регламента дополнить </w:t>
      </w:r>
      <w:r w:rsidR="00AE5C62">
        <w:rPr>
          <w:rFonts w:eastAsia="Times New Roman"/>
          <w:lang w:eastAsia="ru-RU"/>
        </w:rPr>
        <w:t>пунктом 3.3.2</w:t>
      </w:r>
      <w:r w:rsidR="0019589B">
        <w:rPr>
          <w:rFonts w:eastAsia="Times New Roman"/>
          <w:lang w:eastAsia="ru-RU"/>
        </w:rPr>
        <w:t>, 3.3.3, 3.3.4</w:t>
      </w:r>
      <w:r w:rsidR="00AE5C62">
        <w:rPr>
          <w:rFonts w:eastAsia="Times New Roman"/>
          <w:lang w:eastAsia="ru-RU"/>
        </w:rPr>
        <w:t xml:space="preserve"> </w:t>
      </w:r>
      <w:r w:rsidRPr="009C1F25">
        <w:rPr>
          <w:rFonts w:eastAsia="Times New Roman"/>
          <w:lang w:eastAsia="ru-RU"/>
        </w:rPr>
        <w:t>следующ</w:t>
      </w:r>
      <w:r w:rsidR="0019589B">
        <w:rPr>
          <w:rFonts w:eastAsia="Times New Roman"/>
          <w:lang w:eastAsia="ru-RU"/>
        </w:rPr>
        <w:t>его</w:t>
      </w:r>
      <w:r w:rsidRPr="009C1F25">
        <w:rPr>
          <w:rFonts w:eastAsia="Times New Roman"/>
          <w:lang w:eastAsia="ru-RU"/>
        </w:rPr>
        <w:t xml:space="preserve"> содержани</w:t>
      </w:r>
      <w:r w:rsidR="0019589B">
        <w:rPr>
          <w:rFonts w:eastAsia="Times New Roman"/>
          <w:lang w:eastAsia="ru-RU"/>
        </w:rPr>
        <w:t>я</w:t>
      </w:r>
      <w:r w:rsidRPr="009C1F25">
        <w:rPr>
          <w:rFonts w:eastAsia="Times New Roman"/>
          <w:lang w:eastAsia="ru-RU"/>
        </w:rPr>
        <w:t xml:space="preserve">: </w:t>
      </w:r>
    </w:p>
    <w:p w:rsidR="003C3A46" w:rsidRDefault="0019589B" w:rsidP="0019589B">
      <w:pPr>
        <w:spacing w:line="240" w:lineRule="atLeast"/>
        <w:jc w:val="both"/>
        <w:outlineLvl w:val="3"/>
      </w:pPr>
      <w:r>
        <w:rPr>
          <w:rFonts w:eastAsia="Times New Roman"/>
          <w:lang w:eastAsia="ru-RU"/>
        </w:rPr>
        <w:t xml:space="preserve"> 3.3.2 </w:t>
      </w:r>
      <w:r w:rsidR="003C3A46">
        <w:t>Правоустанавливающие документы на земельный участок:</w:t>
      </w:r>
    </w:p>
    <w:p w:rsidR="003C3A46" w:rsidRDefault="003C3A46" w:rsidP="003C3A46">
      <w:pPr>
        <w:spacing w:line="240" w:lineRule="atLeast"/>
        <w:jc w:val="both"/>
        <w:outlineLvl w:val="3"/>
      </w:pPr>
      <w:r>
        <w:t>- Копии документов, устанавливающих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3C3A46" w:rsidRDefault="003C3A46" w:rsidP="003C3A46">
      <w:pPr>
        <w:spacing w:line="240" w:lineRule="atLeast"/>
        <w:jc w:val="both"/>
        <w:outlineLvl w:val="3"/>
      </w:pPr>
      <w:r>
        <w:t>- Правоустанавливающие документы на объект недвижимости:</w:t>
      </w:r>
    </w:p>
    <w:p w:rsidR="003C3A46" w:rsidRDefault="003C3A46" w:rsidP="003C3A46">
      <w:pPr>
        <w:spacing w:line="240" w:lineRule="atLeast"/>
        <w:jc w:val="both"/>
        <w:outlineLvl w:val="3"/>
      </w:pPr>
      <w:r>
        <w:t>- Копии документов, устанавливающих права на объект недвижимости, если право на здания, строения, сооружения зарегистрировано в ЕГРП;</w:t>
      </w:r>
    </w:p>
    <w:p w:rsidR="003C3A46" w:rsidRDefault="003C3A46" w:rsidP="003C3A46">
      <w:pPr>
        <w:spacing w:line="240" w:lineRule="atLeast"/>
        <w:jc w:val="both"/>
        <w:outlineLvl w:val="3"/>
      </w:pPr>
      <w:r>
        <w:t>- Кадастровая выписка о земельном участке;</w:t>
      </w:r>
    </w:p>
    <w:p w:rsidR="003C3A46" w:rsidRDefault="003C3A46" w:rsidP="003C3A46">
      <w:pPr>
        <w:spacing w:line="240" w:lineRule="atLeast"/>
        <w:jc w:val="both"/>
        <w:outlineLvl w:val="3"/>
      </w:pPr>
      <w:r>
        <w:t>- Кадастровый план территории;</w:t>
      </w:r>
    </w:p>
    <w:p w:rsidR="003C3A46" w:rsidRDefault="003C3A46" w:rsidP="003C3A46">
      <w:pPr>
        <w:spacing w:line="240" w:lineRule="atLeast"/>
        <w:jc w:val="both"/>
        <w:outlineLvl w:val="3"/>
      </w:pPr>
      <w:r>
        <w:t>- Свидетельство о государственной регистрации юридического лица;</w:t>
      </w:r>
    </w:p>
    <w:p w:rsidR="003C3A46" w:rsidRDefault="003C3A46" w:rsidP="003C3A46">
      <w:pPr>
        <w:spacing w:line="240" w:lineRule="atLeast"/>
        <w:jc w:val="both"/>
        <w:outlineLvl w:val="3"/>
      </w:pPr>
      <w:r>
        <w:t xml:space="preserve">- </w:t>
      </w:r>
      <w:proofErr w:type="gramStart"/>
      <w:r>
        <w:t>свидетельство  о</w:t>
      </w:r>
      <w:proofErr w:type="gramEnd"/>
      <w:r>
        <w:t xml:space="preserve"> государственной регистрации физического лица в качестве индивидуального предпринимателя.</w:t>
      </w:r>
    </w:p>
    <w:p w:rsidR="0019589B" w:rsidRDefault="0019589B" w:rsidP="0019589B">
      <w:pPr>
        <w:jc w:val="both"/>
        <w:outlineLvl w:val="1"/>
      </w:pPr>
      <w:r>
        <w:t>3</w:t>
      </w:r>
      <w:r w:rsidR="003C3A46">
        <w:t>.</w:t>
      </w:r>
      <w:r>
        <w:t>3</w:t>
      </w:r>
      <w:r w:rsidR="003C3A46">
        <w:t>.3. Для продления срока действия ордера:</w:t>
      </w:r>
    </w:p>
    <w:p w:rsidR="0019589B" w:rsidRDefault="003C3A46" w:rsidP="0019589B">
      <w:pPr>
        <w:jc w:val="both"/>
        <w:outlineLvl w:val="1"/>
      </w:pPr>
      <w:r>
        <w:t>- заявление в письменной форме с указанием причин изменения срока проведения земляных работ;</w:t>
      </w:r>
    </w:p>
    <w:p w:rsidR="0019589B" w:rsidRDefault="003C3A46" w:rsidP="0019589B">
      <w:pPr>
        <w:jc w:val="both"/>
        <w:outlineLvl w:val="1"/>
      </w:pPr>
      <w:r>
        <w:t>- оригинал ордера;</w:t>
      </w:r>
    </w:p>
    <w:p w:rsidR="003C3A46" w:rsidRDefault="0019589B" w:rsidP="0019589B">
      <w:pPr>
        <w:jc w:val="both"/>
        <w:outlineLvl w:val="1"/>
      </w:pPr>
      <w:r w:rsidRPr="0019589B">
        <w:lastRenderedPageBreak/>
        <w:t xml:space="preserve"> </w:t>
      </w:r>
      <w:r>
        <w:t>Ордер на проведение земляных работ регистрируется в журнале учета выданных ордеров на проведение земляных работ и передается заявителю под роспись</w:t>
      </w:r>
      <w:r w:rsidR="00FB2178">
        <w:t>.</w:t>
      </w:r>
    </w:p>
    <w:p w:rsidR="00FB2178" w:rsidRDefault="00FB2178" w:rsidP="00FB2178">
      <w:pPr>
        <w:jc w:val="both"/>
      </w:pPr>
      <w:r>
        <w:t>Срок действия ордера может быть продлён по заявлению в произвольной форме.</w:t>
      </w:r>
    </w:p>
    <w:p w:rsidR="00FB2178" w:rsidRDefault="00FB2178" w:rsidP="00FB2178">
      <w:pPr>
        <w:jc w:val="both"/>
      </w:pPr>
      <w:r>
        <w:t>Срок действия ордера при переходе права собственности на земельный участок сохраняется.</w:t>
      </w:r>
    </w:p>
    <w:p w:rsidR="00FB2178" w:rsidRDefault="00FB2178" w:rsidP="00FB2178">
      <w:pPr>
        <w:jc w:val="both"/>
        <w:outlineLvl w:val="1"/>
      </w:pPr>
      <w:r>
        <w:t>Ордер на проведение земляных работ изготавливается в 2 экземплярах, 1 из которых выдается заявителю и один на бумажном и электронном носителе хранится в Администрации</w:t>
      </w:r>
    </w:p>
    <w:p w:rsidR="003C3A46" w:rsidRDefault="0019589B" w:rsidP="0019589B">
      <w:pPr>
        <w:jc w:val="both"/>
        <w:outlineLvl w:val="1"/>
      </w:pPr>
      <w:r>
        <w:t>3</w:t>
      </w:r>
      <w:r w:rsidR="003C3A46">
        <w:t>.</w:t>
      </w:r>
      <w:r>
        <w:t>3</w:t>
      </w:r>
      <w:r w:rsidR="003C3A46">
        <w:t>.4. Закрытие ордера.</w:t>
      </w:r>
    </w:p>
    <w:p w:rsidR="003C3A46" w:rsidRDefault="003C3A46" w:rsidP="0019589B">
      <w:pPr>
        <w:jc w:val="both"/>
        <w:outlineLvl w:val="0"/>
      </w:pPr>
      <w:r>
        <w:t>Закрытие ордера производится специалистом после завершения работ, указанных в ордере, при условии восстановления нарушенного благоустройства.</w:t>
      </w:r>
    </w:p>
    <w:p w:rsidR="003C3A46" w:rsidRDefault="003C3A46" w:rsidP="0019589B">
      <w:pPr>
        <w:jc w:val="both"/>
        <w:outlineLvl w:val="0"/>
      </w:pPr>
      <w:r>
        <w:t xml:space="preserve">Восстановленное благоустройство принимается специалистом в присутствии заявителя, производителя работ (подрядчика). </w:t>
      </w:r>
    </w:p>
    <w:p w:rsidR="003C3A46" w:rsidRDefault="003C3A46" w:rsidP="0019589B">
      <w:pPr>
        <w:jc w:val="both"/>
        <w:outlineLvl w:val="0"/>
      </w:pPr>
      <w:r>
        <w:t>Факт восстановления благоустройства заверяется подписью специалиста в обоих экземплярах ордера, один из которых в дальнейшем хранится в Администрации.</w:t>
      </w:r>
    </w:p>
    <w:p w:rsidR="0019589B" w:rsidRDefault="0019589B" w:rsidP="0019589B">
      <w:pPr>
        <w:jc w:val="both"/>
        <w:outlineLvl w:val="0"/>
      </w:pPr>
      <w:r>
        <w:t>Срок предоставления муниципальной услуги не должен превышать 10 рабочих дней со дня подачи заявления и документов.</w:t>
      </w:r>
    </w:p>
    <w:p w:rsidR="00834B23" w:rsidRPr="009C1F25" w:rsidRDefault="00FB2178" w:rsidP="003C3A4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834B23" w:rsidRPr="009C1F25">
        <w:rPr>
          <w:rFonts w:eastAsia="Times New Roman"/>
          <w:lang w:eastAsia="ru-RU"/>
        </w:rPr>
        <w:t>.Опубликовать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834B23" w:rsidRPr="009C1F25" w:rsidRDefault="00FB2178" w:rsidP="00834B2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</w:t>
      </w:r>
      <w:r w:rsidR="00834B23" w:rsidRPr="009C1F25">
        <w:rPr>
          <w:rFonts w:eastAsia="Times New Roman"/>
          <w:bCs/>
          <w:lang w:eastAsia="ru-RU"/>
        </w:rPr>
        <w:t>.  Контроль за исполнением настоящего Постановления оставляю за собой.</w:t>
      </w:r>
    </w:p>
    <w:p w:rsidR="00834B23" w:rsidRPr="009C1F25" w:rsidRDefault="00834B23" w:rsidP="00834B2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34B23" w:rsidRDefault="00834B23" w:rsidP="00834B23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834B23" w:rsidRDefault="00834B23" w:rsidP="00834B23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834B23" w:rsidRPr="009C1F25" w:rsidRDefault="00834B23" w:rsidP="00834B23">
      <w:pPr>
        <w:tabs>
          <w:tab w:val="left" w:pos="6495"/>
        </w:tabs>
        <w:spacing w:after="0" w:line="240" w:lineRule="auto"/>
        <w:jc w:val="both"/>
        <w:rPr>
          <w:rFonts w:eastAsia="Times New Roman"/>
          <w:lang w:eastAsia="ru-RU"/>
        </w:rPr>
      </w:pPr>
      <w:r w:rsidRPr="009C1F25">
        <w:rPr>
          <w:rFonts w:eastAsia="Times New Roman"/>
          <w:lang w:eastAsia="ru-RU"/>
        </w:rPr>
        <w:t>Глава Андреевского сельского поселения</w:t>
      </w:r>
      <w:r w:rsidRPr="009C1F25">
        <w:rPr>
          <w:rFonts w:eastAsia="Times New Roman"/>
          <w:lang w:eastAsia="ru-RU"/>
        </w:rPr>
        <w:tab/>
        <w:t xml:space="preserve">          И.В. Катаев</w:t>
      </w:r>
    </w:p>
    <w:p w:rsidR="00834B23" w:rsidRDefault="00834B23" w:rsidP="00834B23"/>
    <w:p w:rsidR="00834B23" w:rsidRDefault="00834B23"/>
    <w:sectPr w:rsidR="0083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23"/>
    <w:rsid w:val="0019589B"/>
    <w:rsid w:val="003C3A46"/>
    <w:rsid w:val="00834B23"/>
    <w:rsid w:val="00AB2E4F"/>
    <w:rsid w:val="00AE5C62"/>
    <w:rsid w:val="00F85F94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38DA"/>
  <w15:chartTrackingRefBased/>
  <w15:docId w15:val="{03012036-A4A4-4AD1-83E2-37646BD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B2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2025-07-15T10:34:00Z</cp:lastPrinted>
  <dcterms:created xsi:type="dcterms:W3CDTF">2025-07-15T09:37:00Z</dcterms:created>
  <dcterms:modified xsi:type="dcterms:W3CDTF">2025-07-16T10:26:00Z</dcterms:modified>
</cp:coreProperties>
</file>