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75" w:rsidRPr="00F92066" w:rsidRDefault="00E91D75" w:rsidP="00E91D7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b/>
        </w:rPr>
        <w:t xml:space="preserve">  </w:t>
      </w: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E91D75" w:rsidRPr="00F92066" w:rsidRDefault="00E91D75" w:rsidP="00E91D7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E91D75" w:rsidRDefault="00E91D75" w:rsidP="00E91D75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E91D75" w:rsidTr="00C434F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1D75" w:rsidRDefault="00E91D75" w:rsidP="00C434F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91D75" w:rsidRPr="00F92066" w:rsidRDefault="00E91D75" w:rsidP="00E91D7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E91D75" w:rsidRPr="00F92066" w:rsidRDefault="00E91D75" w:rsidP="00E91D75">
      <w:pPr>
        <w:pStyle w:val="ConsPlusNonformat"/>
        <w:widowControl/>
      </w:pPr>
    </w:p>
    <w:p w:rsidR="00E91D75" w:rsidRPr="0082388C" w:rsidRDefault="00E91D75" w:rsidP="00E91D75">
      <w:pPr>
        <w:jc w:val="center"/>
        <w:rPr>
          <w:b/>
          <w:sz w:val="32"/>
          <w:szCs w:val="32"/>
        </w:rPr>
      </w:pPr>
    </w:p>
    <w:p w:rsidR="00E91D75" w:rsidRPr="00F92066" w:rsidRDefault="00D322C9" w:rsidP="00E91D7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proofErr w:type="gramStart"/>
      <w:r w:rsidR="00A36AA4" w:rsidRPr="0044189E">
        <w:rPr>
          <w:rFonts w:ascii="Times New Roman" w:hAnsi="Times New Roman" w:cs="Times New Roman"/>
          <w:kern w:val="24"/>
          <w:sz w:val="28"/>
          <w:szCs w:val="28"/>
        </w:rPr>
        <w:t>14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» </w:t>
      </w:r>
      <w:r w:rsidR="00A36AA4" w:rsidRPr="0044189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A36AA4">
        <w:rPr>
          <w:rFonts w:ascii="Times New Roman" w:hAnsi="Times New Roman" w:cs="Times New Roman"/>
          <w:kern w:val="24"/>
          <w:sz w:val="28"/>
          <w:szCs w:val="28"/>
        </w:rPr>
        <w:t>февраля</w:t>
      </w:r>
      <w:proofErr w:type="gramEnd"/>
      <w:r w:rsidR="00BA0EB7">
        <w:rPr>
          <w:rFonts w:ascii="Times New Roman" w:hAnsi="Times New Roman" w:cs="Times New Roman"/>
          <w:kern w:val="24"/>
          <w:sz w:val="28"/>
          <w:szCs w:val="28"/>
        </w:rPr>
        <w:t xml:space="preserve">   </w:t>
      </w:r>
      <w:r w:rsidR="00E91D75" w:rsidRPr="00F82012">
        <w:rPr>
          <w:rFonts w:ascii="Times New Roman" w:hAnsi="Times New Roman" w:cs="Times New Roman"/>
          <w:kern w:val="24"/>
          <w:sz w:val="28"/>
          <w:szCs w:val="28"/>
        </w:rPr>
        <w:t>20</w:t>
      </w:r>
      <w:r w:rsidR="00E91D75">
        <w:rPr>
          <w:rFonts w:ascii="Times New Roman" w:hAnsi="Times New Roman" w:cs="Times New Roman"/>
          <w:kern w:val="24"/>
          <w:sz w:val="28"/>
          <w:szCs w:val="28"/>
        </w:rPr>
        <w:t>2</w:t>
      </w:r>
      <w:r w:rsidR="00BA0EB7">
        <w:rPr>
          <w:rFonts w:ascii="Times New Roman" w:hAnsi="Times New Roman" w:cs="Times New Roman"/>
          <w:kern w:val="24"/>
          <w:sz w:val="28"/>
          <w:szCs w:val="28"/>
        </w:rPr>
        <w:t>2</w:t>
      </w:r>
      <w:r w:rsidR="00E91D75"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="00E91D75" w:rsidRPr="00F82012">
        <w:rPr>
          <w:rFonts w:ascii="Times New Roman" w:hAnsi="Times New Roman" w:cs="Times New Roman"/>
        </w:rPr>
        <w:t xml:space="preserve">                  </w:t>
      </w:r>
      <w:r w:rsidR="00E91D75" w:rsidRPr="00F820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91D7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1D75">
        <w:rPr>
          <w:rFonts w:ascii="Times New Roman" w:hAnsi="Times New Roman" w:cs="Times New Roman"/>
          <w:sz w:val="28"/>
          <w:szCs w:val="28"/>
        </w:rPr>
        <w:t xml:space="preserve">№ </w:t>
      </w:r>
      <w:r w:rsidR="0044189E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E91D75" w:rsidRDefault="00E91D75" w:rsidP="00E91D75">
      <w:pPr>
        <w:ind w:firstLine="567"/>
        <w:rPr>
          <w:bCs/>
          <w:sz w:val="28"/>
          <w:szCs w:val="28"/>
        </w:rPr>
      </w:pPr>
    </w:p>
    <w:p w:rsidR="00BA0EB7" w:rsidRDefault="00BA0EB7" w:rsidP="00BA0EB7">
      <w:pPr>
        <w:shd w:val="clear" w:color="auto" w:fill="FFFFFF"/>
        <w:jc w:val="both"/>
        <w:rPr>
          <w:sz w:val="28"/>
          <w:szCs w:val="28"/>
        </w:rPr>
      </w:pPr>
      <w:r w:rsidRPr="00EB5107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Андреевского</w:t>
      </w:r>
      <w:r w:rsidRPr="00EB510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EB5107">
        <w:rPr>
          <w:sz w:val="28"/>
          <w:szCs w:val="28"/>
        </w:rPr>
        <w:t xml:space="preserve"> поселения </w:t>
      </w:r>
      <w:r w:rsidRPr="0096073B">
        <w:rPr>
          <w:sz w:val="28"/>
          <w:szCs w:val="28"/>
        </w:rPr>
        <w:t>№</w:t>
      </w:r>
      <w:r>
        <w:rPr>
          <w:sz w:val="28"/>
          <w:szCs w:val="28"/>
        </w:rPr>
        <w:t xml:space="preserve"> 1 </w:t>
      </w:r>
      <w:r w:rsidRPr="0018211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D0CA5">
        <w:rPr>
          <w:sz w:val="28"/>
          <w:szCs w:val="28"/>
        </w:rPr>
        <w:t>17.01.2022</w:t>
      </w:r>
      <w:r>
        <w:rPr>
          <w:sz w:val="28"/>
          <w:szCs w:val="28"/>
        </w:rPr>
        <w:t xml:space="preserve"> </w:t>
      </w:r>
      <w:r w:rsidRPr="008A5ABA">
        <w:rPr>
          <w:sz w:val="28"/>
          <w:szCs w:val="28"/>
        </w:rPr>
        <w:t>«</w:t>
      </w:r>
      <w:r w:rsidRPr="002E4ACB">
        <w:rPr>
          <w:color w:val="000000"/>
          <w:sz w:val="28"/>
          <w:szCs w:val="28"/>
        </w:rPr>
        <w:t xml:space="preserve">Об утверждении Положения </w:t>
      </w:r>
      <w:r>
        <w:rPr>
          <w:color w:val="000000"/>
          <w:sz w:val="28"/>
          <w:szCs w:val="28"/>
        </w:rPr>
        <w:t xml:space="preserve">и составе </w:t>
      </w:r>
      <w:r w:rsidRPr="002E4ACB">
        <w:rPr>
          <w:color w:val="000000"/>
          <w:sz w:val="28"/>
          <w:szCs w:val="28"/>
        </w:rPr>
        <w:t>постоянно действующей</w:t>
      </w:r>
      <w:r>
        <w:rPr>
          <w:sz w:val="28"/>
          <w:szCs w:val="28"/>
        </w:rPr>
        <w:t xml:space="preserve"> к</w:t>
      </w:r>
      <w:r w:rsidRPr="002E4ACB">
        <w:rPr>
          <w:color w:val="000000"/>
          <w:sz w:val="28"/>
          <w:szCs w:val="28"/>
        </w:rPr>
        <w:t xml:space="preserve">омиссии по оценке технического состояния дорог общего пользования местного значения </w:t>
      </w:r>
      <w:r>
        <w:rPr>
          <w:sz w:val="28"/>
          <w:szCs w:val="28"/>
        </w:rPr>
        <w:t>Андреевского</w:t>
      </w:r>
      <w:r w:rsidRPr="00EB510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EB5107">
        <w:rPr>
          <w:sz w:val="28"/>
          <w:szCs w:val="28"/>
        </w:rPr>
        <w:t xml:space="preserve"> поселения</w:t>
      </w:r>
      <w:r w:rsidRPr="002E4ACB">
        <w:rPr>
          <w:color w:val="000000"/>
          <w:sz w:val="28"/>
          <w:szCs w:val="28"/>
        </w:rPr>
        <w:t xml:space="preserve"> Омского муниципального района Омской области</w:t>
      </w:r>
      <w:r w:rsidRPr="008A5ABA">
        <w:rPr>
          <w:sz w:val="28"/>
          <w:szCs w:val="28"/>
        </w:rPr>
        <w:t>»</w:t>
      </w:r>
    </w:p>
    <w:p w:rsidR="00E91D75" w:rsidRDefault="00E91D75" w:rsidP="006455EE">
      <w:pPr>
        <w:rPr>
          <w:bCs/>
          <w:sz w:val="28"/>
          <w:szCs w:val="28"/>
        </w:rPr>
      </w:pPr>
    </w:p>
    <w:p w:rsidR="00BA0EB7" w:rsidRPr="00BA0EB7" w:rsidRDefault="00BA0EB7" w:rsidP="00BA0EB7">
      <w:pPr>
        <w:widowControl w:val="0"/>
        <w:spacing w:line="317" w:lineRule="exact"/>
        <w:ind w:left="40" w:right="60" w:firstLine="560"/>
        <w:jc w:val="both"/>
        <w:rPr>
          <w:sz w:val="28"/>
          <w:szCs w:val="28"/>
        </w:rPr>
      </w:pPr>
      <w:r w:rsidRPr="00BA0EB7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Федерации», </w:t>
      </w:r>
      <w:r w:rsidR="00ED0CA5">
        <w:rPr>
          <w:sz w:val="28"/>
          <w:szCs w:val="28"/>
        </w:rPr>
        <w:t xml:space="preserve">приказом Минтранса России от 07.08.2020 № 288 «О порядке проведения оценки технического состояния автомобильных дорог», </w:t>
      </w:r>
      <w:r w:rsidRPr="00BA0EB7">
        <w:rPr>
          <w:sz w:val="28"/>
          <w:szCs w:val="28"/>
        </w:rPr>
        <w:t xml:space="preserve">в целях обеспечения контроля за состоянием автомобильных дорог общего пользования местного значения, расположенных на территории населенного пункта </w:t>
      </w:r>
      <w:r>
        <w:rPr>
          <w:sz w:val="28"/>
          <w:szCs w:val="28"/>
        </w:rPr>
        <w:t>Андреевского</w:t>
      </w:r>
      <w:r w:rsidRPr="00EB510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BA0EB7">
        <w:rPr>
          <w:sz w:val="28"/>
          <w:szCs w:val="28"/>
        </w:rPr>
        <w:t xml:space="preserve"> поселения Омского муниципального района Омской области, руководствуясь Уставом </w:t>
      </w:r>
      <w:r>
        <w:rPr>
          <w:sz w:val="28"/>
          <w:szCs w:val="28"/>
        </w:rPr>
        <w:t>Андреевского</w:t>
      </w:r>
      <w:r w:rsidRPr="00EB510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BA0EB7">
        <w:rPr>
          <w:sz w:val="28"/>
          <w:szCs w:val="28"/>
        </w:rPr>
        <w:t xml:space="preserve"> поселения Омского муниципального района Омской области,</w:t>
      </w:r>
    </w:p>
    <w:p w:rsidR="00E91D75" w:rsidRDefault="00E91D75" w:rsidP="00E91D7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E91D75" w:rsidRDefault="00E91D75" w:rsidP="00E91D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E91D75" w:rsidRDefault="00E91D75" w:rsidP="00E91D75">
      <w:pPr>
        <w:rPr>
          <w:sz w:val="28"/>
          <w:szCs w:val="28"/>
        </w:rPr>
      </w:pPr>
    </w:p>
    <w:p w:rsidR="00BA0EB7" w:rsidRPr="0001614F" w:rsidRDefault="00BA0EB7" w:rsidP="00BA0EB7">
      <w:pPr>
        <w:shd w:val="clear" w:color="auto" w:fill="FFFFFF"/>
        <w:ind w:firstLine="709"/>
        <w:jc w:val="both"/>
        <w:rPr>
          <w:b/>
          <w:bCs/>
          <w:color w:val="FF0000"/>
        </w:rPr>
      </w:pPr>
      <w:r w:rsidRPr="00B81070">
        <w:rPr>
          <w:rStyle w:val="FontStyle25"/>
          <w:sz w:val="28"/>
          <w:szCs w:val="28"/>
        </w:rPr>
        <w:t xml:space="preserve">1. </w:t>
      </w:r>
      <w:r w:rsidR="00ED0CA5">
        <w:rPr>
          <w:sz w:val="28"/>
          <w:szCs w:val="28"/>
        </w:rPr>
        <w:tab/>
        <w:t>Внести в постановление главы Андреевского сельского поселения Омского муниципального района Омской области от 17.01.2022 № 1 «</w:t>
      </w:r>
      <w:r w:rsidR="00ED0CA5" w:rsidRPr="00ED0CA5">
        <w:rPr>
          <w:sz w:val="28"/>
          <w:szCs w:val="28"/>
        </w:rPr>
        <w:t>О внесении изменений в постановление администрации Андреевского сельского поселения № 110 от 14.10.2016 «Об утверждении Положения и составе постоянно действующей комиссии по оценке технического состояния дорог общего пользования местного значения Андреевского сельского поселения Омского муниципального района Омской области»</w:t>
      </w:r>
      <w:r w:rsidR="00ED0CA5">
        <w:rPr>
          <w:sz w:val="28"/>
          <w:szCs w:val="28"/>
        </w:rPr>
        <w:t>, следующие изменения:</w:t>
      </w:r>
    </w:p>
    <w:p w:rsidR="00BA0EB7" w:rsidRDefault="00ED0CA5" w:rsidP="00ED0C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BA0EB7" w:rsidRPr="00B8107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преамбуле постановления добавить слова:</w:t>
      </w:r>
      <w:r w:rsidRPr="00ED0CA5">
        <w:t xml:space="preserve"> </w:t>
      </w:r>
      <w:r>
        <w:t>«</w:t>
      </w:r>
      <w:r w:rsidRPr="00ED0CA5">
        <w:rPr>
          <w:color w:val="000000"/>
          <w:sz w:val="28"/>
          <w:szCs w:val="28"/>
        </w:rPr>
        <w:t>приказом Минтранса России от 07.08.2020 № 288 «О порядке проведения оценки технического состояния автомобильных дорог»</w:t>
      </w:r>
      <w:r>
        <w:rPr>
          <w:color w:val="000000"/>
          <w:sz w:val="28"/>
          <w:szCs w:val="28"/>
        </w:rPr>
        <w:t>.</w:t>
      </w:r>
    </w:p>
    <w:p w:rsidR="00ED0CA5" w:rsidRPr="00A36AA4" w:rsidRDefault="00ED0CA5" w:rsidP="00A36AA4">
      <w:pPr>
        <w:ind w:firstLine="709"/>
        <w:jc w:val="both"/>
        <w:rPr>
          <w:sz w:val="28"/>
          <w:szCs w:val="28"/>
        </w:rPr>
      </w:pPr>
      <w:r w:rsidRPr="00A36AA4">
        <w:rPr>
          <w:sz w:val="28"/>
          <w:szCs w:val="28"/>
        </w:rPr>
        <w:t xml:space="preserve">1.2 </w:t>
      </w:r>
      <w:r w:rsidR="002B3B65" w:rsidRPr="00A36AA4">
        <w:rPr>
          <w:sz w:val="28"/>
          <w:szCs w:val="28"/>
        </w:rPr>
        <w:t>Пункт 2.5 Приложения №1 к Постановлению дополнить абзацем 2 следующего содержания:</w:t>
      </w:r>
    </w:p>
    <w:p w:rsidR="002B3B65" w:rsidRPr="00A36AA4" w:rsidRDefault="002B3B65" w:rsidP="00A36AA4">
      <w:pPr>
        <w:jc w:val="both"/>
        <w:rPr>
          <w:sz w:val="28"/>
          <w:szCs w:val="28"/>
        </w:rPr>
      </w:pPr>
      <w:r w:rsidRPr="00A36AA4">
        <w:rPr>
          <w:sz w:val="28"/>
          <w:szCs w:val="28"/>
        </w:rPr>
        <w:t xml:space="preserve">«По результатам </w:t>
      </w:r>
      <w:proofErr w:type="gramStart"/>
      <w:r w:rsidRPr="00A36AA4">
        <w:rPr>
          <w:sz w:val="28"/>
          <w:szCs w:val="28"/>
        </w:rPr>
        <w:t>оценки  технического</w:t>
      </w:r>
      <w:proofErr w:type="gramEnd"/>
      <w:r w:rsidRPr="00A36AA4">
        <w:rPr>
          <w:sz w:val="28"/>
          <w:szCs w:val="28"/>
        </w:rPr>
        <w:t xml:space="preserve"> состояния владельцем автомобильной дороги:</w:t>
      </w:r>
    </w:p>
    <w:p w:rsidR="002B3B65" w:rsidRPr="00A36AA4" w:rsidRDefault="002B3B65" w:rsidP="00A36AA4">
      <w:pPr>
        <w:jc w:val="both"/>
        <w:rPr>
          <w:sz w:val="28"/>
          <w:szCs w:val="28"/>
        </w:rPr>
      </w:pPr>
      <w:r w:rsidRPr="00A36AA4">
        <w:rPr>
          <w:sz w:val="28"/>
          <w:szCs w:val="28"/>
        </w:rPr>
        <w:t xml:space="preserve">устанавливается соответствие транспортно-эксплуатационных характеристик автомобильной дороги требованиям технических регламентов; </w:t>
      </w:r>
    </w:p>
    <w:p w:rsidR="002B3B65" w:rsidRPr="00A36AA4" w:rsidRDefault="002B3B65" w:rsidP="00A36AA4">
      <w:pPr>
        <w:jc w:val="both"/>
        <w:rPr>
          <w:sz w:val="28"/>
          <w:szCs w:val="28"/>
        </w:rPr>
      </w:pPr>
      <w:r w:rsidRPr="00A36AA4">
        <w:rPr>
          <w:sz w:val="28"/>
          <w:szCs w:val="28"/>
        </w:rPr>
        <w:lastRenderedPageBreak/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дорогам.»</w:t>
      </w:r>
    </w:p>
    <w:p w:rsidR="002B3B65" w:rsidRPr="002B3B65" w:rsidRDefault="002B3B65" w:rsidP="002B3B65">
      <w:pPr>
        <w:pStyle w:val="a7"/>
        <w:shd w:val="clear" w:color="auto" w:fill="FFFFFF"/>
        <w:ind w:left="13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0EB7" w:rsidRDefault="00BA0EB7" w:rsidP="00BA0EB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55EE">
        <w:rPr>
          <w:sz w:val="28"/>
          <w:szCs w:val="28"/>
        </w:rPr>
        <w:t xml:space="preserve">. </w:t>
      </w:r>
      <w:r w:rsidRPr="003F1774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на </w:t>
      </w:r>
      <w:r w:rsidRPr="006455EE">
        <w:rPr>
          <w:rFonts w:ascii="Times New Roman" w:eastAsia="Calibri" w:hAnsi="Times New Roman"/>
          <w:sz w:val="28"/>
          <w:szCs w:val="28"/>
        </w:rPr>
        <w:t xml:space="preserve">официальном сайте </w:t>
      </w:r>
      <w:r w:rsidR="006455EE" w:rsidRPr="006455EE">
        <w:rPr>
          <w:rFonts w:ascii="Times New Roman" w:hAnsi="Times New Roman"/>
          <w:sz w:val="28"/>
          <w:szCs w:val="28"/>
        </w:rPr>
        <w:t>Андреевского сельского</w:t>
      </w:r>
      <w:r w:rsidR="006455EE">
        <w:rPr>
          <w:rFonts w:ascii="Times New Roman" w:hAnsi="Times New Roman"/>
          <w:sz w:val="28"/>
          <w:szCs w:val="28"/>
        </w:rPr>
        <w:t xml:space="preserve"> поселения Омского муниципального района Омской </w:t>
      </w:r>
      <w:proofErr w:type="gramStart"/>
      <w:r w:rsidR="006455EE">
        <w:rPr>
          <w:rFonts w:ascii="Times New Roman" w:hAnsi="Times New Roman"/>
          <w:sz w:val="28"/>
          <w:szCs w:val="28"/>
        </w:rPr>
        <w:t xml:space="preserve">области </w:t>
      </w:r>
      <w:r w:rsidRPr="006455EE">
        <w:rPr>
          <w:rFonts w:ascii="Times New Roman" w:eastAsia="Calibri" w:hAnsi="Times New Roman"/>
          <w:sz w:val="28"/>
          <w:szCs w:val="28"/>
        </w:rPr>
        <w:t xml:space="preserve"> в</w:t>
      </w:r>
      <w:proofErr w:type="gramEnd"/>
      <w:r w:rsidRPr="006455EE">
        <w:rPr>
          <w:rFonts w:asciiTheme="majorHAnsi" w:eastAsia="Calibri" w:hAnsiTheme="majorHAnsi"/>
          <w:sz w:val="28"/>
          <w:szCs w:val="28"/>
        </w:rPr>
        <w:t xml:space="preserve"> </w:t>
      </w:r>
      <w:r w:rsidRPr="003F1774">
        <w:rPr>
          <w:rFonts w:ascii="Times New Roman" w:eastAsia="Calibri" w:hAnsi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3F1774">
        <w:rPr>
          <w:rFonts w:ascii="Times New Roman" w:eastAsia="Calibri" w:hAnsi="Times New Roman"/>
          <w:sz w:val="28"/>
          <w:szCs w:val="28"/>
        </w:rPr>
        <w:t>Интернет</w:t>
      </w:r>
      <w:r>
        <w:rPr>
          <w:rFonts w:ascii="Times New Roman" w:eastAsia="Calibri" w:hAnsi="Times New Roman"/>
          <w:sz w:val="28"/>
          <w:szCs w:val="28"/>
        </w:rPr>
        <w:t>»</w:t>
      </w:r>
      <w:r w:rsidRPr="003F1774">
        <w:rPr>
          <w:rFonts w:ascii="Times New Roman" w:eastAsia="Calibri" w:hAnsi="Times New Roman"/>
          <w:sz w:val="28"/>
          <w:szCs w:val="28"/>
        </w:rPr>
        <w:t>.</w:t>
      </w:r>
    </w:p>
    <w:p w:rsidR="00BA0EB7" w:rsidRPr="00DB6411" w:rsidRDefault="00BA0EB7" w:rsidP="00BA0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C177C">
        <w:rPr>
          <w:sz w:val="28"/>
          <w:szCs w:val="28"/>
        </w:rPr>
        <w:t xml:space="preserve">. </w:t>
      </w:r>
      <w:r w:rsidRPr="00DB6411">
        <w:rPr>
          <w:sz w:val="28"/>
          <w:szCs w:val="28"/>
        </w:rPr>
        <w:t>Т</w:t>
      </w:r>
      <w:r w:rsidRPr="00DB6411">
        <w:rPr>
          <w:noProof/>
          <w:sz w:val="28"/>
          <w:szCs w:val="28"/>
        </w:rPr>
        <w:t xml:space="preserve">екущий контроль </w:t>
      </w:r>
      <w:r w:rsidRPr="00DB6411">
        <w:rPr>
          <w:sz w:val="28"/>
          <w:szCs w:val="28"/>
        </w:rPr>
        <w:t>з</w:t>
      </w:r>
      <w:r w:rsidRPr="00DB6411">
        <w:rPr>
          <w:noProof/>
          <w:sz w:val="28"/>
          <w:szCs w:val="28"/>
        </w:rPr>
        <w:t xml:space="preserve">а </w:t>
      </w:r>
      <w:r w:rsidRPr="00DB6411">
        <w:rPr>
          <w:sz w:val="28"/>
          <w:szCs w:val="28"/>
        </w:rPr>
        <w:t>и</w:t>
      </w:r>
      <w:r w:rsidRPr="00DB6411">
        <w:rPr>
          <w:noProof/>
          <w:sz w:val="28"/>
          <w:szCs w:val="28"/>
        </w:rPr>
        <w:t xml:space="preserve">сполнением </w:t>
      </w:r>
      <w:r w:rsidRPr="00DB6411">
        <w:rPr>
          <w:sz w:val="28"/>
          <w:szCs w:val="28"/>
        </w:rPr>
        <w:t>н</w:t>
      </w:r>
      <w:r w:rsidRPr="00DB6411">
        <w:rPr>
          <w:noProof/>
          <w:sz w:val="28"/>
          <w:szCs w:val="28"/>
        </w:rPr>
        <w:t xml:space="preserve">астоящего </w:t>
      </w:r>
      <w:r w:rsidRPr="00DB6411">
        <w:rPr>
          <w:sz w:val="28"/>
          <w:szCs w:val="28"/>
        </w:rPr>
        <w:t>п</w:t>
      </w:r>
      <w:r w:rsidRPr="00DB6411">
        <w:rPr>
          <w:noProof/>
          <w:sz w:val="28"/>
          <w:szCs w:val="28"/>
        </w:rPr>
        <w:t xml:space="preserve">остановления возложить на </w:t>
      </w:r>
      <w:r w:rsidRPr="00DB6411">
        <w:rPr>
          <w:sz w:val="28"/>
          <w:szCs w:val="28"/>
        </w:rPr>
        <w:t>о</w:t>
      </w:r>
      <w:r w:rsidRPr="00DB6411">
        <w:rPr>
          <w:noProof/>
          <w:sz w:val="28"/>
          <w:szCs w:val="28"/>
        </w:rPr>
        <w:t xml:space="preserve">тветственного </w:t>
      </w:r>
      <w:r w:rsidRPr="00DB6411">
        <w:rPr>
          <w:sz w:val="28"/>
          <w:szCs w:val="28"/>
        </w:rPr>
        <w:t>с</w:t>
      </w:r>
      <w:r w:rsidRPr="00DB6411">
        <w:rPr>
          <w:noProof/>
          <w:sz w:val="28"/>
          <w:szCs w:val="28"/>
        </w:rPr>
        <w:t xml:space="preserve">пециалиста, </w:t>
      </w:r>
      <w:r w:rsidRPr="00DB6411">
        <w:rPr>
          <w:sz w:val="28"/>
          <w:szCs w:val="28"/>
        </w:rPr>
        <w:t>о</w:t>
      </w:r>
      <w:r w:rsidRPr="00DB6411">
        <w:rPr>
          <w:noProof/>
          <w:sz w:val="28"/>
          <w:szCs w:val="28"/>
        </w:rPr>
        <w:t xml:space="preserve">бщий </w:t>
      </w:r>
      <w:r w:rsidRPr="00DB6411">
        <w:rPr>
          <w:sz w:val="28"/>
          <w:szCs w:val="28"/>
        </w:rPr>
        <w:t>к</w:t>
      </w:r>
      <w:r w:rsidRPr="00DB6411">
        <w:rPr>
          <w:noProof/>
          <w:sz w:val="28"/>
          <w:szCs w:val="28"/>
        </w:rPr>
        <w:t xml:space="preserve">онтроль </w:t>
      </w:r>
      <w:r w:rsidRPr="00DB6411">
        <w:rPr>
          <w:sz w:val="28"/>
          <w:szCs w:val="28"/>
        </w:rPr>
        <w:t>о</w:t>
      </w:r>
      <w:r w:rsidRPr="00DB6411">
        <w:rPr>
          <w:noProof/>
          <w:sz w:val="28"/>
          <w:szCs w:val="28"/>
        </w:rPr>
        <w:t xml:space="preserve">ставляю </w:t>
      </w:r>
      <w:r w:rsidRPr="00DB6411">
        <w:rPr>
          <w:sz w:val="28"/>
          <w:szCs w:val="28"/>
        </w:rPr>
        <w:t>за</w:t>
      </w:r>
      <w:r w:rsidRPr="00DB6411">
        <w:rPr>
          <w:noProof/>
          <w:sz w:val="28"/>
          <w:szCs w:val="28"/>
        </w:rPr>
        <w:t xml:space="preserve"> </w:t>
      </w:r>
      <w:r w:rsidRPr="00DB6411">
        <w:rPr>
          <w:sz w:val="28"/>
          <w:szCs w:val="28"/>
        </w:rPr>
        <w:t>собой.</w:t>
      </w:r>
    </w:p>
    <w:p w:rsidR="00BA0EB7" w:rsidRDefault="00BA0EB7" w:rsidP="00BA0EB7">
      <w:pPr>
        <w:rPr>
          <w:rFonts w:ascii="Times New Roman CYR" w:hAnsi="Times New Roman CYR" w:cs="Times New Roman CYR"/>
          <w:sz w:val="28"/>
          <w:szCs w:val="28"/>
        </w:rPr>
      </w:pPr>
    </w:p>
    <w:p w:rsidR="002B3B65" w:rsidRDefault="002B3B65" w:rsidP="00BA0EB7">
      <w:pPr>
        <w:rPr>
          <w:rFonts w:ascii="Times New Roman CYR" w:hAnsi="Times New Roman CYR" w:cs="Times New Roman CYR"/>
          <w:sz w:val="28"/>
          <w:szCs w:val="28"/>
        </w:rPr>
      </w:pPr>
    </w:p>
    <w:p w:rsidR="002B3B65" w:rsidRDefault="002B3B65" w:rsidP="00BA0EB7">
      <w:pPr>
        <w:rPr>
          <w:rFonts w:ascii="Times New Roman CYR" w:hAnsi="Times New Roman CYR" w:cs="Times New Roman CYR"/>
          <w:sz w:val="28"/>
          <w:szCs w:val="28"/>
        </w:rPr>
      </w:pPr>
    </w:p>
    <w:p w:rsidR="002B3B65" w:rsidRDefault="002B3B65" w:rsidP="00BA0EB7">
      <w:pPr>
        <w:rPr>
          <w:rFonts w:ascii="Times New Roman CYR" w:hAnsi="Times New Roman CYR" w:cs="Times New Roman CYR"/>
          <w:sz w:val="28"/>
          <w:szCs w:val="28"/>
        </w:rPr>
      </w:pPr>
    </w:p>
    <w:p w:rsidR="002B3B65" w:rsidRDefault="002B3B65" w:rsidP="00BA0EB7">
      <w:pPr>
        <w:rPr>
          <w:rFonts w:ascii="Times New Roman CYR" w:hAnsi="Times New Roman CYR" w:cs="Times New Roman CYR"/>
          <w:sz w:val="28"/>
          <w:szCs w:val="28"/>
        </w:rPr>
      </w:pPr>
    </w:p>
    <w:p w:rsidR="002B3B65" w:rsidRDefault="002B3B65" w:rsidP="00BA0EB7">
      <w:pPr>
        <w:rPr>
          <w:rFonts w:ascii="Times New Roman CYR" w:hAnsi="Times New Roman CYR" w:cs="Times New Roman CYR"/>
          <w:sz w:val="28"/>
          <w:szCs w:val="28"/>
        </w:rPr>
      </w:pPr>
    </w:p>
    <w:p w:rsidR="008C3044" w:rsidRDefault="008C3044" w:rsidP="00E91D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1D75" w:rsidRDefault="00E91D75" w:rsidP="00E91D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92066"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                                   </w:t>
      </w:r>
      <w:r w:rsidR="00A36AA4" w:rsidRPr="00A36AA4">
        <w:rPr>
          <w:rFonts w:ascii="Times New Roman" w:hAnsi="Times New Roman" w:cs="Times New Roman"/>
          <w:sz w:val="28"/>
          <w:szCs w:val="28"/>
        </w:rPr>
        <w:t xml:space="preserve">  </w:t>
      </w:r>
      <w:r w:rsidRPr="00F920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 В. Катаев</w:t>
      </w:r>
    </w:p>
    <w:p w:rsidR="00E62BE1" w:rsidRPr="00F92066" w:rsidRDefault="00E62BE1" w:rsidP="00E91D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E62BE1" w:rsidRPr="00F92066" w:rsidSect="00F820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D6D" w:rsidRDefault="00341D6D" w:rsidP="003E2505">
      <w:r>
        <w:separator/>
      </w:r>
    </w:p>
  </w:endnote>
  <w:endnote w:type="continuationSeparator" w:id="0">
    <w:p w:rsidR="00341D6D" w:rsidRDefault="00341D6D" w:rsidP="003E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D6D" w:rsidRDefault="00341D6D" w:rsidP="003E2505">
      <w:r>
        <w:separator/>
      </w:r>
    </w:p>
  </w:footnote>
  <w:footnote w:type="continuationSeparator" w:id="0">
    <w:p w:rsidR="00341D6D" w:rsidRDefault="00341D6D" w:rsidP="003E2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86993"/>
    <w:multiLevelType w:val="hybridMultilevel"/>
    <w:tmpl w:val="233E6F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1C6FC3"/>
    <w:multiLevelType w:val="hybridMultilevel"/>
    <w:tmpl w:val="B35EA2A0"/>
    <w:lvl w:ilvl="0" w:tplc="BEEA8766">
      <w:start w:val="1"/>
      <w:numFmt w:val="decimal"/>
      <w:lvlText w:val="%1)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9B5812"/>
    <w:multiLevelType w:val="multilevel"/>
    <w:tmpl w:val="C4A6C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75"/>
    <w:rsid w:val="00120C19"/>
    <w:rsid w:val="002417D3"/>
    <w:rsid w:val="0027524E"/>
    <w:rsid w:val="002B3B65"/>
    <w:rsid w:val="002C181C"/>
    <w:rsid w:val="002F1BF7"/>
    <w:rsid w:val="0031310D"/>
    <w:rsid w:val="00341D6D"/>
    <w:rsid w:val="00354F8F"/>
    <w:rsid w:val="0039795B"/>
    <w:rsid w:val="003A143C"/>
    <w:rsid w:val="003B2C5F"/>
    <w:rsid w:val="003E2339"/>
    <w:rsid w:val="003E2505"/>
    <w:rsid w:val="0044189E"/>
    <w:rsid w:val="004B12D5"/>
    <w:rsid w:val="006174A5"/>
    <w:rsid w:val="0063387D"/>
    <w:rsid w:val="006455EE"/>
    <w:rsid w:val="006D75C5"/>
    <w:rsid w:val="006E7281"/>
    <w:rsid w:val="00734558"/>
    <w:rsid w:val="007D4D18"/>
    <w:rsid w:val="007E13FA"/>
    <w:rsid w:val="008743BF"/>
    <w:rsid w:val="008C3044"/>
    <w:rsid w:val="00A36AA4"/>
    <w:rsid w:val="00A52AAE"/>
    <w:rsid w:val="00AA4000"/>
    <w:rsid w:val="00BA0EB7"/>
    <w:rsid w:val="00C74606"/>
    <w:rsid w:val="00D322C9"/>
    <w:rsid w:val="00D93C94"/>
    <w:rsid w:val="00D9781E"/>
    <w:rsid w:val="00DD3D66"/>
    <w:rsid w:val="00E62BE1"/>
    <w:rsid w:val="00E91D75"/>
    <w:rsid w:val="00ED0CA5"/>
    <w:rsid w:val="00F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5A24"/>
  <w15:docId w15:val="{3CFC9DB2-0280-4A47-80B6-822567E1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93C94"/>
    <w:pPr>
      <w:spacing w:before="100" w:beforeAutospacing="1" w:after="100" w:afterAutospacing="1"/>
    </w:pPr>
  </w:style>
  <w:style w:type="paragraph" w:customStyle="1" w:styleId="ConsPlusTitle">
    <w:name w:val="ConsPlusTitle"/>
    <w:rsid w:val="00D93C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rsid w:val="007D4D1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C30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link w:val="1"/>
    <w:rsid w:val="00BA0EB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A0EB7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25">
    <w:name w:val="Font Style25"/>
    <w:rsid w:val="00BA0EB7"/>
    <w:rPr>
      <w:rFonts w:ascii="Sylfaen" w:hAnsi="Sylfaen" w:cs="Sylfaen"/>
      <w:sz w:val="24"/>
      <w:szCs w:val="24"/>
    </w:rPr>
  </w:style>
  <w:style w:type="paragraph" w:styleId="a7">
    <w:name w:val="List Paragraph"/>
    <w:basedOn w:val="a"/>
    <w:uiPriority w:val="34"/>
    <w:qFormat/>
    <w:rsid w:val="00BA0E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link w:val="a9"/>
    <w:qFormat/>
    <w:rsid w:val="00DD3D6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9">
    <w:name w:val="Без интервала Знак"/>
    <w:link w:val="a8"/>
    <w:locked/>
    <w:rsid w:val="00DD3D66"/>
    <w:rPr>
      <w:rFonts w:ascii="Calibri" w:eastAsia="Arial" w:hAnsi="Calibri" w:cs="Times New Roman"/>
      <w:lang w:eastAsia="ar-SA"/>
    </w:rPr>
  </w:style>
  <w:style w:type="paragraph" w:customStyle="1" w:styleId="Heading">
    <w:name w:val="Heading"/>
    <w:rsid w:val="00DD3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3E25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2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25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2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bolebaevanz@mail.ru</dc:creator>
  <cp:lastModifiedBy>user</cp:lastModifiedBy>
  <cp:revision>8</cp:revision>
  <cp:lastPrinted>2022-02-14T05:45:00Z</cp:lastPrinted>
  <dcterms:created xsi:type="dcterms:W3CDTF">2022-02-01T05:57:00Z</dcterms:created>
  <dcterms:modified xsi:type="dcterms:W3CDTF">2022-02-14T09:21:00Z</dcterms:modified>
</cp:coreProperties>
</file>