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A9829" w14:textId="77777777" w:rsidR="00E368D6" w:rsidRPr="00E368D6" w:rsidRDefault="00E368D6" w:rsidP="00E368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E368D6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АДМИНИСТРАЦИЯ АНДРЕЕВСКОГО СЕЛЬСКОГО ПОСЕЛЕНИЯ</w:t>
      </w:r>
    </w:p>
    <w:p w14:paraId="1F2C4F8A" w14:textId="77777777" w:rsidR="00E368D6" w:rsidRPr="00E368D6" w:rsidRDefault="00E368D6" w:rsidP="00E368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E368D6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ОМСКОГО МУНИЦИПАЛЬНОГО РАЙОНА ОМСКОЙ ОБЛАСТИ</w:t>
      </w:r>
    </w:p>
    <w:p w14:paraId="01F4112A" w14:textId="77777777" w:rsidR="00E368D6" w:rsidRPr="00E368D6" w:rsidRDefault="00E368D6" w:rsidP="00E368D6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E368D6" w:rsidRPr="00E368D6" w14:paraId="2D6CE064" w14:textId="77777777" w:rsidTr="003214C6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B433C4C" w14:textId="77777777" w:rsidR="00E368D6" w:rsidRPr="00E368D6" w:rsidRDefault="00E368D6" w:rsidP="00E368D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14:paraId="44E93050" w14:textId="77777777" w:rsidR="00E368D6" w:rsidRPr="00E368D6" w:rsidRDefault="00E368D6" w:rsidP="00E368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368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14:paraId="40EF4F68" w14:textId="77777777" w:rsidR="00E368D6" w:rsidRPr="00E368D6" w:rsidRDefault="00E368D6" w:rsidP="00E368D6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14:paraId="37C61EF3" w14:textId="77777777" w:rsidR="00E368D6" w:rsidRPr="00E368D6" w:rsidRDefault="00E368D6" w:rsidP="00E368D6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14:paraId="469E25C5" w14:textId="0ABA1DF1" w:rsidR="00E368D6" w:rsidRPr="00E368D6" w:rsidRDefault="00E368D6" w:rsidP="00E36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368D6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>«</w:t>
      </w:r>
      <w:r w:rsidR="00C751A5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>22</w:t>
      </w:r>
      <w:r w:rsidRPr="00E368D6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 xml:space="preserve">» </w:t>
      </w:r>
      <w:r w:rsidR="00C751A5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 xml:space="preserve">декабря  </w:t>
      </w:r>
      <w:r w:rsidRPr="00E368D6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 xml:space="preserve"> 2021 г. </w:t>
      </w:r>
      <w:r w:rsidRPr="00E368D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</w:t>
      </w:r>
      <w:r w:rsidRPr="00E368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="00C751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Pr="00E368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№</w:t>
      </w:r>
      <w:r w:rsidR="00C751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751A5" w:rsidRPr="00C751A5">
        <w:rPr>
          <w:rFonts w:ascii="Times New Roman" w:hAnsi="Times New Roman"/>
          <w:bCs/>
          <w:sz w:val="28"/>
          <w:szCs w:val="26"/>
        </w:rPr>
        <w:t>69</w:t>
      </w:r>
    </w:p>
    <w:p w14:paraId="3C1BDA12" w14:textId="77777777" w:rsidR="00E368D6" w:rsidRPr="00E368D6" w:rsidRDefault="00E368D6" w:rsidP="00E368D6">
      <w:pPr>
        <w:ind w:firstLine="56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12DD70C" w14:textId="3B56CB2B" w:rsidR="00B64B74" w:rsidRPr="00714965" w:rsidRDefault="008E6902" w:rsidP="005053B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8E6902">
        <w:rPr>
          <w:rFonts w:ascii="Times New Roman" w:hAnsi="Times New Roman"/>
          <w:bCs/>
          <w:sz w:val="28"/>
          <w:szCs w:val="26"/>
        </w:rPr>
        <w:t xml:space="preserve">Об утверждении Порядка ведения муниципальной долговой книги </w:t>
      </w:r>
      <w:r w:rsidR="00E368D6">
        <w:rPr>
          <w:rFonts w:ascii="Times New Roman" w:hAnsi="Times New Roman"/>
          <w:bCs/>
          <w:sz w:val="28"/>
          <w:szCs w:val="26"/>
        </w:rPr>
        <w:t xml:space="preserve">Андреевского </w:t>
      </w:r>
      <w:r>
        <w:rPr>
          <w:rFonts w:ascii="Times New Roman" w:hAnsi="Times New Roman"/>
          <w:bCs/>
          <w:sz w:val="28"/>
          <w:szCs w:val="26"/>
        </w:rPr>
        <w:t xml:space="preserve">сельского </w:t>
      </w:r>
      <w:r w:rsidRPr="008E6902">
        <w:rPr>
          <w:rFonts w:ascii="Times New Roman" w:hAnsi="Times New Roman"/>
          <w:bCs/>
          <w:sz w:val="28"/>
          <w:szCs w:val="26"/>
        </w:rPr>
        <w:t xml:space="preserve">поселения </w:t>
      </w:r>
      <w:r w:rsidR="00641167">
        <w:rPr>
          <w:rFonts w:ascii="Times New Roman" w:hAnsi="Times New Roman"/>
          <w:bCs/>
          <w:sz w:val="28"/>
          <w:szCs w:val="26"/>
        </w:rPr>
        <w:t>Омского муниципального района Омской области</w:t>
      </w:r>
    </w:p>
    <w:p w14:paraId="569FA03B" w14:textId="77777777" w:rsidR="007D26A2" w:rsidRPr="004A5C0E" w:rsidRDefault="007D26A2" w:rsidP="007D26A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D2CC1B" w14:textId="1083A64B" w:rsidR="00275E82" w:rsidRPr="004A5C0E" w:rsidRDefault="008E6902" w:rsidP="008E690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902">
        <w:rPr>
          <w:rFonts w:ascii="Times New Roman" w:hAnsi="Times New Roman" w:cs="Times New Roman"/>
          <w:sz w:val="28"/>
          <w:szCs w:val="28"/>
        </w:rPr>
        <w:t>В соответствии со ст. 120, 121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02">
        <w:rPr>
          <w:rFonts w:ascii="Times New Roman" w:hAnsi="Times New Roman" w:cs="Times New Roman"/>
          <w:sz w:val="28"/>
          <w:szCs w:val="28"/>
        </w:rPr>
        <w:t xml:space="preserve">Федерации, Положением </w:t>
      </w:r>
      <w:r w:rsidR="00641167">
        <w:rPr>
          <w:rFonts w:ascii="Times New Roman" w:hAnsi="Times New Roman" w:cs="Times New Roman"/>
          <w:sz w:val="28"/>
          <w:szCs w:val="28"/>
        </w:rPr>
        <w:t xml:space="preserve">«О бюджетном процессе в </w:t>
      </w:r>
      <w:r w:rsidR="00E368D6">
        <w:rPr>
          <w:rFonts w:ascii="Times New Roman" w:hAnsi="Times New Roman" w:cs="Times New Roman"/>
          <w:sz w:val="28"/>
          <w:szCs w:val="28"/>
        </w:rPr>
        <w:t>Андреевском</w:t>
      </w:r>
      <w:r w:rsidR="00641167">
        <w:rPr>
          <w:rFonts w:ascii="Times New Roman" w:hAnsi="Times New Roman" w:cs="Times New Roman"/>
          <w:sz w:val="28"/>
          <w:szCs w:val="28"/>
        </w:rPr>
        <w:t xml:space="preserve"> сельском поселении», </w:t>
      </w:r>
      <w:r w:rsidR="005053B8" w:rsidRPr="004A5C0E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E368D6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275E82" w:rsidRPr="004A5C0E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области, </w:t>
      </w:r>
      <w:r w:rsidR="003D5DBE" w:rsidRPr="004A5C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68D6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3D5DBE" w:rsidRPr="004A5C0E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275E82" w:rsidRPr="004A5C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CF07D" w14:textId="77777777" w:rsidR="00E24F75" w:rsidRPr="004A5C0E" w:rsidRDefault="00E24F75" w:rsidP="004D454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D2CC97" w14:textId="77777777" w:rsidR="002E5688" w:rsidRPr="004A5C0E" w:rsidRDefault="003D5DBE" w:rsidP="00B64B7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0E">
        <w:rPr>
          <w:rFonts w:ascii="Times New Roman" w:hAnsi="Times New Roman" w:cs="Times New Roman"/>
          <w:sz w:val="28"/>
          <w:szCs w:val="28"/>
        </w:rPr>
        <w:t>ПОСТАНОВЛЯЕТ</w:t>
      </w:r>
      <w:r w:rsidR="00E24F75" w:rsidRPr="004A5C0E">
        <w:rPr>
          <w:rFonts w:ascii="Times New Roman" w:hAnsi="Times New Roman" w:cs="Times New Roman"/>
          <w:sz w:val="28"/>
          <w:szCs w:val="28"/>
        </w:rPr>
        <w:t>:</w:t>
      </w:r>
    </w:p>
    <w:p w14:paraId="2AFFAD40" w14:textId="77777777" w:rsidR="002E5688" w:rsidRPr="004A5C0E" w:rsidRDefault="002E5688" w:rsidP="00B64B7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A63569" w14:textId="15D58C02" w:rsidR="00641167" w:rsidRPr="00641167" w:rsidRDefault="00641167" w:rsidP="006411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67">
        <w:rPr>
          <w:rFonts w:ascii="Times New Roman" w:hAnsi="Times New Roman" w:cs="Times New Roman"/>
          <w:sz w:val="28"/>
          <w:szCs w:val="28"/>
        </w:rPr>
        <w:t>1. </w:t>
      </w:r>
      <w:r w:rsidR="008E690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E368D6">
        <w:rPr>
          <w:rFonts w:ascii="Times New Roman" w:hAnsi="Times New Roman"/>
          <w:bCs/>
          <w:sz w:val="28"/>
          <w:szCs w:val="26"/>
        </w:rPr>
        <w:t xml:space="preserve">Андреевского </w:t>
      </w:r>
      <w:r w:rsidR="008E6902">
        <w:rPr>
          <w:rFonts w:ascii="Times New Roman" w:hAnsi="Times New Roman"/>
          <w:bCs/>
          <w:sz w:val="28"/>
          <w:szCs w:val="26"/>
        </w:rPr>
        <w:t xml:space="preserve">сельского </w:t>
      </w:r>
      <w:r w:rsidR="008E6902" w:rsidRPr="008E6902">
        <w:rPr>
          <w:rFonts w:ascii="Times New Roman" w:hAnsi="Times New Roman"/>
          <w:bCs/>
          <w:sz w:val="28"/>
          <w:szCs w:val="26"/>
        </w:rPr>
        <w:t xml:space="preserve">поселения </w:t>
      </w:r>
      <w:r w:rsidR="008E6902">
        <w:rPr>
          <w:rFonts w:ascii="Times New Roman" w:hAnsi="Times New Roman"/>
          <w:bCs/>
          <w:sz w:val="28"/>
          <w:szCs w:val="26"/>
        </w:rPr>
        <w:t xml:space="preserve">Омского муниципального района Омской области от </w:t>
      </w:r>
      <w:r w:rsidR="00E368D6" w:rsidRPr="00E368D6">
        <w:rPr>
          <w:rFonts w:ascii="Times New Roman" w:hAnsi="Times New Roman"/>
          <w:bCs/>
          <w:sz w:val="28"/>
          <w:szCs w:val="26"/>
        </w:rPr>
        <w:t>19.11</w:t>
      </w:r>
      <w:r w:rsidR="008E6902" w:rsidRPr="008E6902">
        <w:rPr>
          <w:rFonts w:ascii="Times New Roman" w:hAnsi="Times New Roman"/>
          <w:bCs/>
          <w:sz w:val="28"/>
          <w:szCs w:val="26"/>
        </w:rPr>
        <w:t>.2014</w:t>
      </w:r>
      <w:r w:rsidR="008E6902">
        <w:rPr>
          <w:rFonts w:ascii="Times New Roman" w:hAnsi="Times New Roman"/>
          <w:bCs/>
          <w:sz w:val="28"/>
          <w:szCs w:val="26"/>
        </w:rPr>
        <w:t xml:space="preserve"> №</w:t>
      </w:r>
      <w:r w:rsidR="008E6902" w:rsidRPr="008E6902">
        <w:t xml:space="preserve"> </w:t>
      </w:r>
      <w:r w:rsidR="00E368D6" w:rsidRPr="00E368D6">
        <w:rPr>
          <w:rFonts w:ascii="Times New Roman" w:hAnsi="Times New Roman"/>
          <w:bCs/>
          <w:sz w:val="28"/>
          <w:szCs w:val="26"/>
        </w:rPr>
        <w:t>123</w:t>
      </w:r>
      <w:r w:rsidR="008E6902">
        <w:rPr>
          <w:rFonts w:ascii="Times New Roman" w:hAnsi="Times New Roman"/>
          <w:bCs/>
          <w:sz w:val="28"/>
          <w:szCs w:val="26"/>
        </w:rPr>
        <w:t xml:space="preserve"> «</w:t>
      </w:r>
      <w:r w:rsidR="008E6902" w:rsidRPr="008E6902">
        <w:rPr>
          <w:rFonts w:ascii="Times New Roman" w:hAnsi="Times New Roman"/>
          <w:bCs/>
          <w:sz w:val="28"/>
          <w:szCs w:val="26"/>
        </w:rPr>
        <w:t xml:space="preserve">Об утверждении Положения "О порядке ведения муниципальной долговой книги </w:t>
      </w:r>
      <w:r w:rsidR="00E368D6">
        <w:rPr>
          <w:rFonts w:ascii="Times New Roman" w:hAnsi="Times New Roman"/>
          <w:bCs/>
          <w:sz w:val="28"/>
          <w:szCs w:val="26"/>
        </w:rPr>
        <w:t xml:space="preserve">Андреевского </w:t>
      </w:r>
      <w:r w:rsidR="00D948D4">
        <w:rPr>
          <w:rFonts w:ascii="Times New Roman" w:hAnsi="Times New Roman"/>
          <w:bCs/>
          <w:sz w:val="28"/>
          <w:szCs w:val="26"/>
        </w:rPr>
        <w:t xml:space="preserve">сельского поселения Омского </w:t>
      </w:r>
      <w:r w:rsidR="008E6902" w:rsidRPr="008E6902">
        <w:rPr>
          <w:rFonts w:ascii="Times New Roman" w:hAnsi="Times New Roman"/>
          <w:bCs/>
          <w:sz w:val="28"/>
          <w:szCs w:val="26"/>
        </w:rPr>
        <w:t>муниципального района Омской области"</w:t>
      </w:r>
      <w:r w:rsidR="008E6902">
        <w:rPr>
          <w:rFonts w:ascii="Times New Roman" w:hAnsi="Times New Roman"/>
          <w:bCs/>
          <w:sz w:val="28"/>
          <w:szCs w:val="26"/>
        </w:rPr>
        <w:t>»</w:t>
      </w:r>
      <w:r w:rsidRPr="00641167">
        <w:rPr>
          <w:rFonts w:ascii="Times New Roman" w:hAnsi="Times New Roman" w:cs="Times New Roman"/>
          <w:sz w:val="28"/>
          <w:szCs w:val="28"/>
        </w:rPr>
        <w:t>.</w:t>
      </w:r>
    </w:p>
    <w:p w14:paraId="5C5BC9B8" w14:textId="35299770" w:rsidR="00641167" w:rsidRPr="00641167" w:rsidRDefault="00641167" w:rsidP="008E69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67">
        <w:rPr>
          <w:rFonts w:ascii="Times New Roman" w:hAnsi="Times New Roman" w:cs="Times New Roman"/>
          <w:sz w:val="28"/>
          <w:szCs w:val="28"/>
        </w:rPr>
        <w:t>2. </w:t>
      </w:r>
      <w:r w:rsidR="008E6902" w:rsidRPr="008E6902">
        <w:rPr>
          <w:rFonts w:ascii="Times New Roman" w:hAnsi="Times New Roman" w:cs="Times New Roman"/>
          <w:sz w:val="28"/>
          <w:szCs w:val="28"/>
        </w:rPr>
        <w:t>Утвердить Порядок ведения муниципальной долговой книги</w:t>
      </w:r>
      <w:r w:rsidR="008E6902" w:rsidRPr="008E6902">
        <w:rPr>
          <w:rFonts w:ascii="Times New Roman" w:hAnsi="Times New Roman"/>
          <w:bCs/>
          <w:sz w:val="28"/>
          <w:szCs w:val="26"/>
        </w:rPr>
        <w:t xml:space="preserve"> </w:t>
      </w:r>
      <w:r w:rsidR="00E368D6">
        <w:rPr>
          <w:rFonts w:ascii="Times New Roman" w:hAnsi="Times New Roman"/>
          <w:bCs/>
          <w:sz w:val="28"/>
          <w:szCs w:val="26"/>
        </w:rPr>
        <w:t>Андреевского</w:t>
      </w:r>
      <w:r w:rsidR="008E6902">
        <w:rPr>
          <w:rFonts w:ascii="Times New Roman" w:hAnsi="Times New Roman"/>
          <w:bCs/>
          <w:sz w:val="28"/>
          <w:szCs w:val="26"/>
        </w:rPr>
        <w:t xml:space="preserve"> сельского </w:t>
      </w:r>
      <w:r w:rsidR="008E6902" w:rsidRPr="008E6902">
        <w:rPr>
          <w:rFonts w:ascii="Times New Roman" w:hAnsi="Times New Roman"/>
          <w:bCs/>
          <w:sz w:val="28"/>
          <w:szCs w:val="26"/>
        </w:rPr>
        <w:t xml:space="preserve">поселения </w:t>
      </w:r>
      <w:r w:rsidR="008E6902">
        <w:rPr>
          <w:rFonts w:ascii="Times New Roman" w:hAnsi="Times New Roman"/>
          <w:bCs/>
          <w:sz w:val="28"/>
          <w:szCs w:val="26"/>
        </w:rPr>
        <w:t>Омского муниципального района Омской области</w:t>
      </w:r>
      <w:r w:rsidR="008E6902" w:rsidRPr="008E6902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DB72AD">
        <w:rPr>
          <w:rFonts w:ascii="Times New Roman" w:hAnsi="Times New Roman" w:cs="Times New Roman"/>
          <w:sz w:val="28"/>
          <w:szCs w:val="28"/>
        </w:rPr>
        <w:t xml:space="preserve">№1 </w:t>
      </w:r>
      <w:r w:rsidR="008E6902" w:rsidRPr="008E6902">
        <w:rPr>
          <w:rFonts w:ascii="Times New Roman" w:hAnsi="Times New Roman" w:cs="Times New Roman"/>
          <w:sz w:val="28"/>
          <w:szCs w:val="28"/>
        </w:rPr>
        <w:t>к</w:t>
      </w:r>
      <w:r w:rsidR="008E6902">
        <w:rPr>
          <w:rFonts w:ascii="Times New Roman" w:hAnsi="Times New Roman" w:cs="Times New Roman"/>
          <w:sz w:val="28"/>
          <w:szCs w:val="28"/>
        </w:rPr>
        <w:t xml:space="preserve"> </w:t>
      </w:r>
      <w:r w:rsidR="008E6902" w:rsidRPr="008E6902">
        <w:rPr>
          <w:rFonts w:ascii="Times New Roman" w:hAnsi="Times New Roman" w:cs="Times New Roman"/>
          <w:sz w:val="28"/>
          <w:szCs w:val="28"/>
        </w:rPr>
        <w:t>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568A1C" w14:textId="57ACBF4F" w:rsidR="00641167" w:rsidRPr="00641167" w:rsidRDefault="00641167" w:rsidP="006411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67">
        <w:rPr>
          <w:rFonts w:ascii="Times New Roman" w:hAnsi="Times New Roman" w:cs="Times New Roman"/>
          <w:sz w:val="28"/>
          <w:szCs w:val="28"/>
        </w:rPr>
        <w:t xml:space="preserve">3. Опубликовать настоящее </w:t>
      </w:r>
      <w:r w:rsidR="008E6902">
        <w:rPr>
          <w:rFonts w:ascii="Times New Roman" w:hAnsi="Times New Roman" w:cs="Times New Roman"/>
          <w:sz w:val="28"/>
          <w:szCs w:val="28"/>
        </w:rPr>
        <w:t>постановление</w:t>
      </w:r>
      <w:r w:rsidRPr="00641167">
        <w:rPr>
          <w:rFonts w:ascii="Times New Roman" w:hAnsi="Times New Roman" w:cs="Times New Roman"/>
          <w:sz w:val="28"/>
          <w:szCs w:val="28"/>
        </w:rPr>
        <w:t xml:space="preserve"> </w:t>
      </w:r>
      <w:r w:rsidR="00227418" w:rsidRPr="0022741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68D6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227418" w:rsidRPr="00227418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в информационно-телекоммуникационной сети «Интернет».</w:t>
      </w:r>
    </w:p>
    <w:p w14:paraId="3AFD2E16" w14:textId="77777777" w:rsidR="00641167" w:rsidRPr="00641167" w:rsidRDefault="008E6902" w:rsidP="0064116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167" w:rsidRPr="00641167">
        <w:rPr>
          <w:rFonts w:ascii="Times New Roman" w:hAnsi="Times New Roman" w:cs="Times New Roman"/>
          <w:sz w:val="28"/>
          <w:szCs w:val="28"/>
          <w:lang w:val="x-none"/>
        </w:rPr>
        <w:t>. Контроль за выполнением постановления оставляю за собой.</w:t>
      </w:r>
    </w:p>
    <w:p w14:paraId="1DDDDAA3" w14:textId="77777777" w:rsidR="002E5688" w:rsidRPr="00641167" w:rsidRDefault="002E5688" w:rsidP="00C7510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63194E1E" w14:textId="77777777" w:rsidR="002E5688" w:rsidRPr="00C75102" w:rsidRDefault="002E5688" w:rsidP="00C75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0AEB84" w14:textId="4B4ACD34" w:rsidR="002E5688" w:rsidRPr="00C75102" w:rsidRDefault="00227418" w:rsidP="00C75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E5688" w:rsidRPr="00C75102">
        <w:rPr>
          <w:rFonts w:ascii="Times New Roman" w:hAnsi="Times New Roman" w:cs="Times New Roman"/>
          <w:sz w:val="28"/>
          <w:szCs w:val="28"/>
        </w:rPr>
        <w:t xml:space="preserve"> </w:t>
      </w:r>
      <w:r w:rsidR="00084213">
        <w:rPr>
          <w:rFonts w:ascii="Times New Roman" w:hAnsi="Times New Roman" w:cs="Times New Roman"/>
          <w:sz w:val="28"/>
          <w:szCs w:val="28"/>
        </w:rPr>
        <w:t>Андреевского сельского</w:t>
      </w:r>
      <w:r w:rsidR="002E5688" w:rsidRPr="00C7510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E5688" w:rsidRPr="00C7510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36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368D6">
        <w:rPr>
          <w:rFonts w:ascii="Times New Roman" w:hAnsi="Times New Roman" w:cs="Times New Roman"/>
          <w:sz w:val="28"/>
          <w:szCs w:val="28"/>
        </w:rPr>
        <w:t>И.В. Катаев</w:t>
      </w:r>
    </w:p>
    <w:p w14:paraId="38FA04B0" w14:textId="77777777" w:rsidR="00C93D6A" w:rsidRDefault="00C93D6A" w:rsidP="00C751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92B6B1" w14:textId="77777777" w:rsidR="00F071B0" w:rsidRDefault="00F071B0" w:rsidP="00C751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78D94" w14:textId="77777777" w:rsidR="00EE3955" w:rsidRDefault="00EE3955" w:rsidP="00C751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F221D" w14:textId="77777777" w:rsidR="00EE3955" w:rsidRDefault="00EE3955" w:rsidP="00C751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C609E" w14:textId="77777777" w:rsidR="00714965" w:rsidRDefault="00714965" w:rsidP="00C751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35C12" w14:textId="77777777" w:rsidR="00714965" w:rsidRDefault="00714965" w:rsidP="00C751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0141B" w14:textId="77777777" w:rsidR="00227418" w:rsidRDefault="00227418">
      <w:pPr>
        <w:spacing w:after="160" w:line="259" w:lineRule="auto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br w:type="page"/>
      </w:r>
    </w:p>
    <w:p w14:paraId="54600322" w14:textId="3BA9C3D0" w:rsidR="00F071B0" w:rsidRPr="00D948D4" w:rsidRDefault="005053B8" w:rsidP="00D948D4">
      <w:pPr>
        <w:pStyle w:val="ac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D948D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B72AD" w:rsidRPr="00D948D4">
        <w:rPr>
          <w:rFonts w:ascii="Times New Roman" w:hAnsi="Times New Roman" w:cs="Times New Roman"/>
          <w:sz w:val="20"/>
          <w:szCs w:val="20"/>
        </w:rPr>
        <w:t xml:space="preserve">№1 </w:t>
      </w:r>
      <w:r w:rsidR="00D948D4" w:rsidRPr="00D948D4">
        <w:rPr>
          <w:rFonts w:ascii="Times New Roman" w:hAnsi="Times New Roman" w:cs="Times New Roman"/>
          <w:sz w:val="20"/>
          <w:szCs w:val="20"/>
        </w:rPr>
        <w:t>Постановления</w:t>
      </w:r>
      <w:r w:rsidR="00DB72AD" w:rsidRPr="00D948D4">
        <w:rPr>
          <w:rFonts w:ascii="Times New Roman" w:hAnsi="Times New Roman" w:cs="Times New Roman"/>
          <w:sz w:val="20"/>
          <w:szCs w:val="20"/>
        </w:rPr>
        <w:t xml:space="preserve"> </w:t>
      </w:r>
      <w:r w:rsidR="004668D9" w:rsidRPr="00D948D4">
        <w:rPr>
          <w:rFonts w:ascii="Times New Roman" w:hAnsi="Times New Roman" w:cs="Times New Roman"/>
          <w:sz w:val="20"/>
          <w:szCs w:val="20"/>
        </w:rPr>
        <w:t>А</w:t>
      </w:r>
      <w:r w:rsidR="00F071B0" w:rsidRPr="00D948D4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E368D6">
        <w:rPr>
          <w:rFonts w:ascii="Times New Roman" w:hAnsi="Times New Roman" w:cs="Times New Roman"/>
          <w:sz w:val="20"/>
          <w:szCs w:val="20"/>
        </w:rPr>
        <w:t xml:space="preserve">Андреевского </w:t>
      </w:r>
      <w:r w:rsidR="00F071B0" w:rsidRPr="00D948D4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D948D4">
        <w:rPr>
          <w:rFonts w:ascii="Times New Roman" w:hAnsi="Times New Roman" w:cs="Times New Roman"/>
          <w:sz w:val="20"/>
          <w:szCs w:val="20"/>
        </w:rPr>
        <w:t xml:space="preserve"> </w:t>
      </w:r>
      <w:r w:rsidR="00F071B0" w:rsidRPr="00D948D4">
        <w:rPr>
          <w:rFonts w:ascii="Times New Roman" w:hAnsi="Times New Roman" w:cs="Times New Roman"/>
          <w:sz w:val="20"/>
          <w:szCs w:val="20"/>
        </w:rPr>
        <w:t>Омского муниципального района</w:t>
      </w:r>
    </w:p>
    <w:p w14:paraId="02651974" w14:textId="77777777" w:rsidR="00F071B0" w:rsidRPr="00D948D4" w:rsidRDefault="00F071B0" w:rsidP="00D948D4">
      <w:pPr>
        <w:pStyle w:val="ac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D948D4">
        <w:rPr>
          <w:rFonts w:ascii="Times New Roman" w:hAnsi="Times New Roman" w:cs="Times New Roman"/>
          <w:sz w:val="20"/>
          <w:szCs w:val="20"/>
        </w:rPr>
        <w:t>Омской области</w:t>
      </w:r>
    </w:p>
    <w:p w14:paraId="7B8E3268" w14:textId="017741B4" w:rsidR="00F071B0" w:rsidRPr="00D948D4" w:rsidRDefault="00F071B0" w:rsidP="00D948D4">
      <w:pPr>
        <w:pStyle w:val="ac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D948D4">
        <w:rPr>
          <w:rFonts w:ascii="Times New Roman" w:hAnsi="Times New Roman" w:cs="Times New Roman"/>
          <w:sz w:val="20"/>
          <w:szCs w:val="20"/>
        </w:rPr>
        <w:t xml:space="preserve">от </w:t>
      </w:r>
      <w:r w:rsidR="0008421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227418" w:rsidRPr="00D948D4">
        <w:rPr>
          <w:rFonts w:ascii="Times New Roman" w:hAnsi="Times New Roman" w:cs="Times New Roman"/>
          <w:sz w:val="20"/>
          <w:szCs w:val="20"/>
        </w:rPr>
        <w:t>года №</w:t>
      </w:r>
      <w:r w:rsidR="000842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30B3A0" w14:textId="77777777" w:rsidR="00227418" w:rsidRDefault="00227418" w:rsidP="00F071B0">
      <w:pPr>
        <w:pStyle w:val="ac"/>
        <w:ind w:firstLine="567"/>
        <w:jc w:val="right"/>
        <w:rPr>
          <w:rFonts w:ascii="Times New Roman" w:hAnsi="Times New Roman" w:cs="Times New Roman"/>
          <w:sz w:val="28"/>
          <w:szCs w:val="22"/>
        </w:rPr>
      </w:pPr>
    </w:p>
    <w:p w14:paraId="7C67C4A2" w14:textId="57205900" w:rsidR="00DB72AD" w:rsidRPr="00D948D4" w:rsidRDefault="00DB72AD" w:rsidP="00DB72A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D948D4">
        <w:rPr>
          <w:rFonts w:ascii="Times New Roman" w:hAnsi="Times New Roman" w:cs="Times New Roman"/>
          <w:b/>
          <w:sz w:val="28"/>
          <w:szCs w:val="22"/>
        </w:rPr>
        <w:t xml:space="preserve">Порядок ведения муниципальной долговой книги </w:t>
      </w:r>
      <w:r w:rsidR="00E368D6">
        <w:rPr>
          <w:rFonts w:ascii="Times New Roman" w:hAnsi="Times New Roman" w:cs="Times New Roman"/>
          <w:b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D948D4">
        <w:rPr>
          <w:rFonts w:ascii="Times New Roman" w:hAnsi="Times New Roman" w:cs="Times New Roman"/>
          <w:b/>
          <w:sz w:val="28"/>
          <w:szCs w:val="22"/>
        </w:rPr>
        <w:t>сельского поселения Омского муниципального района Омской области</w:t>
      </w:r>
    </w:p>
    <w:p w14:paraId="33EF6DF1" w14:textId="77777777" w:rsidR="00DB72AD" w:rsidRPr="00D948D4" w:rsidRDefault="00DB72AD" w:rsidP="00DB72A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D948D4">
        <w:rPr>
          <w:rFonts w:ascii="Times New Roman" w:hAnsi="Times New Roman" w:cs="Times New Roman"/>
          <w:b/>
          <w:sz w:val="28"/>
          <w:szCs w:val="22"/>
        </w:rPr>
        <w:t>1. Общие положения</w:t>
      </w:r>
    </w:p>
    <w:p w14:paraId="03599065" w14:textId="0AE90B8F" w:rsidR="00DB72AD" w:rsidRDefault="00DB72AD" w:rsidP="00D948D4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 xml:space="preserve">Настоящий Порядок определяет процедуру ведения муниципальной долговой книги </w:t>
      </w:r>
      <w:r w:rsidR="00E368D6">
        <w:rPr>
          <w:rFonts w:ascii="Times New Roman" w:hAnsi="Times New Roman" w:cs="Times New Roman"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 xml:space="preserve">сельского поселения Омского муниципального района Омской области (далее - Долговая книга), устанавливает форму Долговой книги, порядок и сроки внесения в Долговую книгу информации, порядок регистрации долговых обязательств </w:t>
      </w:r>
      <w:r w:rsidR="00E368D6">
        <w:rPr>
          <w:rFonts w:ascii="Times New Roman" w:hAnsi="Times New Roman" w:cs="Times New Roman"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 xml:space="preserve">сельского поселения Омского муниципального района Омской области. </w:t>
      </w:r>
    </w:p>
    <w:p w14:paraId="1E051E01" w14:textId="77777777" w:rsidR="00DB72AD" w:rsidRPr="00DB72AD" w:rsidRDefault="00DB72AD" w:rsidP="00D948D4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>Долговая книга ведется по форме согласно приложению к настоящему Порядку и формируется в электронном виде нарастающим итогом в течение финансового года.</w:t>
      </w:r>
    </w:p>
    <w:p w14:paraId="455CBF64" w14:textId="296D321C" w:rsidR="00DB72AD" w:rsidRPr="00DB72AD" w:rsidRDefault="00DB72AD" w:rsidP="00D948D4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 xml:space="preserve">В Долговой книге регистрируются следующие виды долговых обязательств </w:t>
      </w:r>
      <w:r w:rsidR="00E368D6">
        <w:rPr>
          <w:rFonts w:ascii="Times New Roman" w:hAnsi="Times New Roman" w:cs="Times New Roman"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>сельского поселени</w:t>
      </w:r>
      <w:r>
        <w:rPr>
          <w:rFonts w:ascii="Times New Roman" w:hAnsi="Times New Roman" w:cs="Times New Roman"/>
          <w:sz w:val="28"/>
          <w:szCs w:val="22"/>
        </w:rPr>
        <w:t>я Омского муниципального района Омской области</w:t>
      </w:r>
      <w:r w:rsidRPr="00DB72AD">
        <w:rPr>
          <w:rFonts w:ascii="Times New Roman" w:hAnsi="Times New Roman" w:cs="Times New Roman"/>
          <w:sz w:val="28"/>
          <w:szCs w:val="22"/>
        </w:rPr>
        <w:t>:</w:t>
      </w:r>
    </w:p>
    <w:p w14:paraId="12272D8E" w14:textId="5D2828BF" w:rsidR="00DB72AD" w:rsidRPr="00DB72AD" w:rsidRDefault="00DB72AD" w:rsidP="00D948D4">
      <w:pPr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 xml:space="preserve">Ценные бумаги </w:t>
      </w:r>
      <w:r w:rsidR="00E368D6">
        <w:rPr>
          <w:rFonts w:ascii="Times New Roman" w:hAnsi="Times New Roman" w:cs="Times New Roman"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>сельского поселени</w:t>
      </w:r>
      <w:r>
        <w:rPr>
          <w:rFonts w:ascii="Times New Roman" w:hAnsi="Times New Roman" w:cs="Times New Roman"/>
          <w:sz w:val="28"/>
          <w:szCs w:val="22"/>
        </w:rPr>
        <w:t>я Омского муниципального района Омской области</w:t>
      </w:r>
      <w:r w:rsidRPr="00DB72AD">
        <w:rPr>
          <w:rFonts w:ascii="Times New Roman" w:hAnsi="Times New Roman" w:cs="Times New Roman"/>
          <w:sz w:val="28"/>
          <w:szCs w:val="22"/>
        </w:rPr>
        <w:t>;</w:t>
      </w:r>
    </w:p>
    <w:p w14:paraId="040B6C58" w14:textId="7F891601" w:rsidR="00DB72AD" w:rsidRPr="00DB72AD" w:rsidRDefault="00DB72AD" w:rsidP="00D948D4">
      <w:pPr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 xml:space="preserve">Кредиты, привлеченные </w:t>
      </w:r>
      <w:r w:rsidR="00084213">
        <w:rPr>
          <w:rFonts w:ascii="Times New Roman" w:hAnsi="Times New Roman" w:cs="Times New Roman"/>
          <w:sz w:val="28"/>
          <w:szCs w:val="22"/>
        </w:rPr>
        <w:t>Андреевским</w:t>
      </w:r>
      <w:r w:rsidRPr="00DB72AD">
        <w:rPr>
          <w:rFonts w:ascii="Times New Roman" w:hAnsi="Times New Roman" w:cs="Times New Roman"/>
          <w:sz w:val="28"/>
          <w:szCs w:val="22"/>
        </w:rPr>
        <w:t xml:space="preserve"> сельск</w:t>
      </w:r>
      <w:r>
        <w:rPr>
          <w:rFonts w:ascii="Times New Roman" w:hAnsi="Times New Roman" w:cs="Times New Roman"/>
          <w:sz w:val="28"/>
          <w:szCs w:val="22"/>
        </w:rPr>
        <w:t>им</w:t>
      </w:r>
      <w:r w:rsidRPr="00DB72AD">
        <w:rPr>
          <w:rFonts w:ascii="Times New Roman" w:hAnsi="Times New Roman" w:cs="Times New Roman"/>
          <w:sz w:val="28"/>
          <w:szCs w:val="22"/>
        </w:rPr>
        <w:t xml:space="preserve"> поселени</w:t>
      </w:r>
      <w:r>
        <w:rPr>
          <w:rFonts w:ascii="Times New Roman" w:hAnsi="Times New Roman" w:cs="Times New Roman"/>
          <w:sz w:val="28"/>
          <w:szCs w:val="22"/>
        </w:rPr>
        <w:t>ем</w:t>
      </w:r>
      <w:r w:rsidRPr="00DB72AD">
        <w:rPr>
          <w:rFonts w:ascii="Times New Roman" w:hAnsi="Times New Roman" w:cs="Times New Roman"/>
          <w:sz w:val="28"/>
          <w:szCs w:val="22"/>
        </w:rPr>
        <w:t xml:space="preserve">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2"/>
        </w:rPr>
        <w:t xml:space="preserve"> о</w:t>
      </w:r>
      <w:r w:rsidRPr="00DB72AD">
        <w:rPr>
          <w:rFonts w:ascii="Times New Roman" w:hAnsi="Times New Roman" w:cs="Times New Roman"/>
          <w:sz w:val="28"/>
          <w:szCs w:val="22"/>
        </w:rPr>
        <w:t>т кредитных организаций, иностранных банков и международных финансовых организаций;</w:t>
      </w:r>
    </w:p>
    <w:p w14:paraId="45481195" w14:textId="5D4B07CA" w:rsidR="00DB72AD" w:rsidRPr="00DB72AD" w:rsidRDefault="00DB72AD" w:rsidP="00D948D4">
      <w:pPr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 xml:space="preserve">Бюджетные кредиты, привлеченные в </w:t>
      </w:r>
      <w:r w:rsidR="00084213">
        <w:rPr>
          <w:rFonts w:ascii="Times New Roman" w:hAnsi="Times New Roman" w:cs="Times New Roman"/>
          <w:sz w:val="28"/>
          <w:szCs w:val="22"/>
        </w:rPr>
        <w:t>Андреевское</w:t>
      </w:r>
      <w:r w:rsidRPr="00DB72AD">
        <w:rPr>
          <w:rFonts w:ascii="Times New Roman" w:hAnsi="Times New Roman" w:cs="Times New Roman"/>
          <w:sz w:val="28"/>
          <w:szCs w:val="22"/>
        </w:rPr>
        <w:t xml:space="preserve"> сельско</w:t>
      </w:r>
      <w:r>
        <w:rPr>
          <w:rFonts w:ascii="Times New Roman" w:hAnsi="Times New Roman" w:cs="Times New Roman"/>
          <w:sz w:val="28"/>
          <w:szCs w:val="22"/>
        </w:rPr>
        <w:t>е</w:t>
      </w:r>
      <w:r w:rsidRPr="00DB72AD">
        <w:rPr>
          <w:rFonts w:ascii="Times New Roman" w:hAnsi="Times New Roman" w:cs="Times New Roman"/>
          <w:sz w:val="28"/>
          <w:szCs w:val="22"/>
        </w:rPr>
        <w:t xml:space="preserve"> поселени</w:t>
      </w:r>
      <w:r>
        <w:rPr>
          <w:rFonts w:ascii="Times New Roman" w:hAnsi="Times New Roman" w:cs="Times New Roman"/>
          <w:sz w:val="28"/>
          <w:szCs w:val="22"/>
        </w:rPr>
        <w:t xml:space="preserve">е Омского муниципального района Омской области </w:t>
      </w:r>
      <w:r w:rsidRPr="00DB72AD">
        <w:rPr>
          <w:rFonts w:ascii="Times New Roman" w:hAnsi="Times New Roman" w:cs="Times New Roman"/>
          <w:sz w:val="28"/>
          <w:szCs w:val="22"/>
        </w:rPr>
        <w:t>из других бюджетов бюджетной системы Российской Федерации;</w:t>
      </w:r>
    </w:p>
    <w:p w14:paraId="78D76202" w14:textId="2276AAC0" w:rsidR="00DB72AD" w:rsidRPr="00DB72AD" w:rsidRDefault="00DB72AD" w:rsidP="00D948D4">
      <w:pPr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 xml:space="preserve">муниципальные гарантии </w:t>
      </w:r>
      <w:r w:rsidR="00E368D6">
        <w:rPr>
          <w:rFonts w:ascii="Times New Roman" w:hAnsi="Times New Roman" w:cs="Times New Roman"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>сельского поселения Омского муниципального района Омской области.</w:t>
      </w:r>
    </w:p>
    <w:p w14:paraId="79D7E19B" w14:textId="22202DDD" w:rsidR="00DB72AD" w:rsidRDefault="00DB72AD" w:rsidP="00D948D4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 xml:space="preserve">Внесение информации о долговых обязательствах </w:t>
      </w:r>
      <w:r w:rsidR="00E368D6">
        <w:rPr>
          <w:rFonts w:ascii="Times New Roman" w:hAnsi="Times New Roman" w:cs="Times New Roman"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>сельского поселения Омского муниципального района Омской области вноситься в Долговую книгу в срок, не превышающий 5 рабочих дней с момента возникновения соответствующего</w:t>
      </w:r>
      <w:r>
        <w:rPr>
          <w:rFonts w:ascii="Times New Roman" w:hAnsi="Times New Roman" w:cs="Times New Roman"/>
          <w:sz w:val="28"/>
          <w:szCs w:val="22"/>
        </w:rPr>
        <w:t xml:space="preserve"> долгового обязательства </w:t>
      </w:r>
      <w:r w:rsidR="00E368D6">
        <w:rPr>
          <w:rFonts w:ascii="Times New Roman" w:hAnsi="Times New Roman" w:cs="Times New Roman"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>сельского поселени</w:t>
      </w:r>
      <w:r>
        <w:rPr>
          <w:rFonts w:ascii="Times New Roman" w:hAnsi="Times New Roman" w:cs="Times New Roman"/>
          <w:sz w:val="28"/>
          <w:szCs w:val="22"/>
        </w:rPr>
        <w:t>я Омского муниципального района Омской области</w:t>
      </w:r>
      <w:r w:rsidRPr="00DB72AD">
        <w:rPr>
          <w:rFonts w:ascii="Times New Roman" w:hAnsi="Times New Roman" w:cs="Times New Roman"/>
          <w:sz w:val="28"/>
          <w:szCs w:val="22"/>
        </w:rPr>
        <w:t xml:space="preserve"> </w:t>
      </w:r>
    </w:p>
    <w:p w14:paraId="69F6F350" w14:textId="478C4822" w:rsidR="00DB72AD" w:rsidRPr="00DB72AD" w:rsidRDefault="00DB72AD" w:rsidP="00D948D4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 xml:space="preserve">Регистрация долговых обязательств </w:t>
      </w:r>
      <w:r w:rsidR="00E368D6">
        <w:rPr>
          <w:rFonts w:ascii="Times New Roman" w:hAnsi="Times New Roman" w:cs="Times New Roman"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>сельского поселени</w:t>
      </w:r>
      <w:r>
        <w:rPr>
          <w:rFonts w:ascii="Times New Roman" w:hAnsi="Times New Roman" w:cs="Times New Roman"/>
          <w:sz w:val="28"/>
          <w:szCs w:val="22"/>
        </w:rPr>
        <w:t>я Омского муниципального района Омской области</w:t>
      </w:r>
      <w:r w:rsidRPr="00DB72AD">
        <w:rPr>
          <w:rFonts w:ascii="Times New Roman" w:hAnsi="Times New Roman" w:cs="Times New Roman"/>
          <w:sz w:val="28"/>
          <w:szCs w:val="22"/>
        </w:rPr>
        <w:t xml:space="preserve">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14:paraId="41E13594" w14:textId="10C33C1F" w:rsidR="00DB72AD" w:rsidRDefault="00DB72AD" w:rsidP="00D948D4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 xml:space="preserve">Источниками информации для учета в Долговой книге операций, связанных с привлечением, изменением и погашением муниципального долга </w:t>
      </w:r>
      <w:r w:rsidR="00E368D6">
        <w:rPr>
          <w:rFonts w:ascii="Times New Roman" w:hAnsi="Times New Roman" w:cs="Times New Roman"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>сельского поселения Омского муниципального района Омской области,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 xml:space="preserve">являются договоры и соглашения о возникновении долговых обязательств, а также иные документы, подтверждающие возникновение </w:t>
      </w:r>
      <w:r w:rsidRPr="00DB72AD">
        <w:rPr>
          <w:rFonts w:ascii="Times New Roman" w:hAnsi="Times New Roman" w:cs="Times New Roman"/>
          <w:sz w:val="28"/>
          <w:szCs w:val="22"/>
        </w:rPr>
        <w:lastRenderedPageBreak/>
        <w:t xml:space="preserve">(изменение, исполнение) долгового обязательства </w:t>
      </w:r>
      <w:r w:rsidR="00E368D6">
        <w:rPr>
          <w:rFonts w:ascii="Times New Roman" w:hAnsi="Times New Roman" w:cs="Times New Roman"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>сельского поселени</w:t>
      </w:r>
      <w:r>
        <w:rPr>
          <w:rFonts w:ascii="Times New Roman" w:hAnsi="Times New Roman" w:cs="Times New Roman"/>
          <w:sz w:val="28"/>
          <w:szCs w:val="22"/>
        </w:rPr>
        <w:t>я Омского муниципального района Омской области.</w:t>
      </w:r>
    </w:p>
    <w:p w14:paraId="77D14FB8" w14:textId="77777777" w:rsidR="00DB72AD" w:rsidRPr="00DB72AD" w:rsidRDefault="00DB72AD" w:rsidP="00D948D4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>Информация, содержащаяся в Долговой книге, является конфиденциальной.</w:t>
      </w:r>
    </w:p>
    <w:p w14:paraId="33EC47B2" w14:textId="2CE638F8" w:rsidR="00F463D5" w:rsidRPr="00DB72AD" w:rsidRDefault="00DB72AD" w:rsidP="00D948D4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B72AD">
        <w:rPr>
          <w:rFonts w:ascii="Times New Roman" w:hAnsi="Times New Roman" w:cs="Times New Roman"/>
          <w:sz w:val="28"/>
          <w:szCs w:val="22"/>
        </w:rPr>
        <w:t>Информация, содержащаяся в Долговой книге, по всем долговым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 xml:space="preserve">обязательствам </w:t>
      </w:r>
      <w:r w:rsidRPr="00DB72AD">
        <w:rPr>
          <w:rFonts w:ascii="Times New Roman" w:hAnsi="Times New Roman" w:cs="Times New Roman"/>
          <w:sz w:val="28"/>
          <w:szCs w:val="22"/>
        </w:rPr>
        <w:tab/>
        <w:t xml:space="preserve"> </w:t>
      </w:r>
      <w:r w:rsidR="00E368D6">
        <w:rPr>
          <w:rFonts w:ascii="Times New Roman" w:hAnsi="Times New Roman" w:cs="Times New Roman"/>
          <w:sz w:val="28"/>
          <w:szCs w:val="22"/>
        </w:rPr>
        <w:t>Андреевского</w:t>
      </w:r>
      <w:r w:rsidR="00084213">
        <w:rPr>
          <w:rFonts w:ascii="Times New Roman" w:hAnsi="Times New Roman" w:cs="Times New Roman"/>
          <w:sz w:val="28"/>
          <w:szCs w:val="22"/>
        </w:rPr>
        <w:t xml:space="preserve"> </w:t>
      </w:r>
      <w:r w:rsidRPr="00DB72AD">
        <w:rPr>
          <w:rFonts w:ascii="Times New Roman" w:hAnsi="Times New Roman" w:cs="Times New Roman"/>
          <w:sz w:val="28"/>
          <w:szCs w:val="22"/>
        </w:rPr>
        <w:t xml:space="preserve">сельского поселения Омского муниципального </w:t>
      </w:r>
      <w:r>
        <w:rPr>
          <w:rFonts w:ascii="Times New Roman" w:hAnsi="Times New Roman" w:cs="Times New Roman"/>
          <w:sz w:val="28"/>
          <w:szCs w:val="22"/>
        </w:rPr>
        <w:t>района Омской области</w:t>
      </w:r>
      <w:r w:rsidRPr="00DB72AD">
        <w:rPr>
          <w:rFonts w:ascii="Times New Roman" w:hAnsi="Times New Roman" w:cs="Times New Roman"/>
          <w:sz w:val="28"/>
          <w:szCs w:val="22"/>
        </w:rPr>
        <w:t xml:space="preserve"> (либо по отдельным долговым обязательствам) предоставляется в виде выписки на бумажном носителе в течение 10 рабочих дней с момента поступления соответствующего запроса.</w:t>
      </w:r>
    </w:p>
    <w:p w14:paraId="0A874944" w14:textId="77777777" w:rsidR="00227418" w:rsidRPr="00227418" w:rsidRDefault="00227418" w:rsidP="0022741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2"/>
        </w:rPr>
      </w:pPr>
    </w:p>
    <w:p w14:paraId="031261C4" w14:textId="77777777" w:rsidR="00227418" w:rsidRDefault="00227418" w:rsidP="00F071B0">
      <w:pPr>
        <w:pStyle w:val="ac"/>
        <w:ind w:firstLine="567"/>
        <w:jc w:val="right"/>
        <w:rPr>
          <w:rFonts w:ascii="Times New Roman" w:hAnsi="Times New Roman" w:cs="Times New Roman"/>
          <w:sz w:val="28"/>
          <w:szCs w:val="22"/>
        </w:rPr>
      </w:pPr>
    </w:p>
    <w:p w14:paraId="733D482F" w14:textId="77777777" w:rsidR="00714965" w:rsidRDefault="00714965" w:rsidP="00F071B0">
      <w:pPr>
        <w:pStyle w:val="ac"/>
        <w:ind w:firstLine="567"/>
        <w:jc w:val="right"/>
        <w:rPr>
          <w:rFonts w:ascii="Times New Roman" w:hAnsi="Times New Roman" w:cs="Times New Roman"/>
          <w:sz w:val="28"/>
          <w:szCs w:val="22"/>
        </w:rPr>
      </w:pPr>
    </w:p>
    <w:p w14:paraId="110724D2" w14:textId="77777777" w:rsidR="00F463D5" w:rsidRDefault="00F463D5">
      <w:pPr>
        <w:spacing w:after="160" w:line="259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br w:type="page"/>
      </w:r>
    </w:p>
    <w:p w14:paraId="5A1C4C80" w14:textId="77777777" w:rsidR="00F463D5" w:rsidRDefault="00F463D5" w:rsidP="00F071B0">
      <w:pPr>
        <w:pStyle w:val="ac"/>
        <w:ind w:firstLine="567"/>
        <w:jc w:val="right"/>
        <w:rPr>
          <w:rFonts w:ascii="Times New Roman" w:hAnsi="Times New Roman" w:cs="Times New Roman"/>
          <w:sz w:val="36"/>
          <w:szCs w:val="28"/>
        </w:rPr>
        <w:sectPr w:rsidR="00F463D5" w:rsidSect="004668D9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AFBDE5" w14:textId="1724556B" w:rsidR="00DB72AD" w:rsidRDefault="00DB72AD" w:rsidP="000931B9">
      <w:pPr>
        <w:pStyle w:val="90"/>
        <w:shd w:val="clear" w:color="auto" w:fill="auto"/>
        <w:ind w:left="10660" w:right="20"/>
      </w:pPr>
      <w:r>
        <w:lastRenderedPageBreak/>
        <w:t>Приложение к Порядку ведения муниципальной долговой книги</w:t>
      </w:r>
      <w:r>
        <w:tab/>
      </w:r>
      <w:r w:rsidR="00E368D6">
        <w:t>Андреевского</w:t>
      </w:r>
      <w:r w:rsidR="00084213">
        <w:t xml:space="preserve"> </w:t>
      </w:r>
      <w:r w:rsidR="000931B9" w:rsidRPr="000931B9">
        <w:t>сельского поселения Омского муниципального района Омской области</w:t>
      </w:r>
    </w:p>
    <w:p w14:paraId="1314A32E" w14:textId="77777777" w:rsidR="000931B9" w:rsidRDefault="000931B9" w:rsidP="000931B9">
      <w:pPr>
        <w:pStyle w:val="90"/>
        <w:shd w:val="clear" w:color="auto" w:fill="auto"/>
        <w:ind w:left="10660" w:right="20"/>
      </w:pPr>
    </w:p>
    <w:p w14:paraId="19C4DCE7" w14:textId="67ED9CBF" w:rsidR="00DB72AD" w:rsidRDefault="00DB72AD" w:rsidP="00DB72AD">
      <w:pPr>
        <w:pStyle w:val="90"/>
        <w:shd w:val="clear" w:color="auto" w:fill="auto"/>
        <w:tabs>
          <w:tab w:val="left" w:leader="underscore" w:pos="4422"/>
        </w:tabs>
        <w:spacing w:after="10" w:line="230" w:lineRule="exact"/>
        <w:ind w:left="40"/>
        <w:jc w:val="center"/>
        <w:rPr>
          <w:sz w:val="28"/>
          <w:szCs w:val="28"/>
        </w:rPr>
      </w:pPr>
      <w:r w:rsidRPr="000931B9">
        <w:rPr>
          <w:sz w:val="28"/>
          <w:szCs w:val="28"/>
        </w:rPr>
        <w:t xml:space="preserve">Муниципальная долговая книга </w:t>
      </w:r>
      <w:r w:rsidR="00E368D6">
        <w:rPr>
          <w:sz w:val="28"/>
          <w:szCs w:val="28"/>
        </w:rPr>
        <w:t>Андреевского</w:t>
      </w:r>
      <w:r w:rsidR="00084213">
        <w:rPr>
          <w:sz w:val="28"/>
          <w:szCs w:val="28"/>
        </w:rPr>
        <w:t xml:space="preserve"> </w:t>
      </w:r>
      <w:r w:rsidRPr="000931B9">
        <w:rPr>
          <w:sz w:val="28"/>
          <w:szCs w:val="28"/>
        </w:rPr>
        <w:t>сельского поселения Омского муниципального района Омской области</w:t>
      </w:r>
    </w:p>
    <w:p w14:paraId="305B3E72" w14:textId="77777777" w:rsidR="000931B9" w:rsidRPr="000931B9" w:rsidRDefault="000931B9" w:rsidP="00DB72AD">
      <w:pPr>
        <w:pStyle w:val="90"/>
        <w:shd w:val="clear" w:color="auto" w:fill="auto"/>
        <w:tabs>
          <w:tab w:val="left" w:leader="underscore" w:pos="4422"/>
        </w:tabs>
        <w:spacing w:after="10" w:line="230" w:lineRule="exact"/>
        <w:ind w:left="40"/>
        <w:jc w:val="center"/>
        <w:rPr>
          <w:sz w:val="28"/>
          <w:szCs w:val="28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"/>
        <w:gridCol w:w="1222"/>
        <w:gridCol w:w="1559"/>
        <w:gridCol w:w="1179"/>
        <w:gridCol w:w="1363"/>
        <w:gridCol w:w="1144"/>
        <w:gridCol w:w="1417"/>
        <w:gridCol w:w="1701"/>
        <w:gridCol w:w="1276"/>
        <w:gridCol w:w="992"/>
        <w:gridCol w:w="709"/>
        <w:gridCol w:w="1259"/>
        <w:gridCol w:w="725"/>
      </w:tblGrid>
      <w:tr w:rsidR="003F52BE" w14:paraId="1457B96A" w14:textId="77777777" w:rsidTr="000142FD">
        <w:trPr>
          <w:trHeight w:hRule="exact" w:val="312"/>
        </w:trPr>
        <w:tc>
          <w:tcPr>
            <w:tcW w:w="110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775B8E" w14:textId="77777777" w:rsidR="003F52BE" w:rsidRDefault="003F52BE" w:rsidP="00750689">
            <w:pPr>
              <w:pStyle w:val="11"/>
              <w:shd w:val="clear" w:color="auto" w:fill="auto"/>
              <w:spacing w:line="230" w:lineRule="exact"/>
              <w:ind w:left="5060"/>
              <w:jc w:val="left"/>
            </w:pPr>
            <w:r>
              <w:rPr>
                <w:rStyle w:val="110"/>
              </w:rPr>
              <w:t>Остатки по долговым обязательствам на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001CA4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3F52BE" w14:paraId="7FC66D0D" w14:textId="77777777" w:rsidTr="000142FD">
        <w:trPr>
          <w:trHeight w:hRule="exact" w:val="293"/>
        </w:trPr>
        <w:tc>
          <w:tcPr>
            <w:tcW w:w="110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70D879" w14:textId="77777777" w:rsidR="003F52BE" w:rsidRDefault="003F52BE" w:rsidP="000931B9">
            <w:pPr>
              <w:pStyle w:val="11"/>
              <w:shd w:val="clear" w:color="auto" w:fill="auto"/>
              <w:spacing w:line="230" w:lineRule="exact"/>
              <w:ind w:right="20"/>
              <w:jc w:val="right"/>
            </w:pPr>
            <w:r>
              <w:rPr>
                <w:rStyle w:val="110"/>
              </w:rPr>
              <w:t xml:space="preserve">Ценные бумаги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2D5FF0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3F52BE" w14:paraId="1851454D" w14:textId="77777777" w:rsidTr="000142FD">
        <w:trPr>
          <w:trHeight w:hRule="exact" w:val="302"/>
        </w:trPr>
        <w:tc>
          <w:tcPr>
            <w:tcW w:w="110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527717" w14:textId="77777777" w:rsidR="003F52BE" w:rsidRDefault="003F52BE" w:rsidP="00750689">
            <w:pPr>
              <w:pStyle w:val="11"/>
              <w:shd w:val="clear" w:color="auto" w:fill="auto"/>
              <w:spacing w:line="230" w:lineRule="exact"/>
              <w:ind w:right="20"/>
              <w:jc w:val="right"/>
            </w:pPr>
            <w:r>
              <w:rPr>
                <w:rStyle w:val="110"/>
              </w:rPr>
              <w:t>Кредиты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AFB8CC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3F52BE" w14:paraId="6D800AFF" w14:textId="77777777" w:rsidTr="000142FD">
        <w:trPr>
          <w:trHeight w:hRule="exact" w:val="293"/>
        </w:trPr>
        <w:tc>
          <w:tcPr>
            <w:tcW w:w="110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DC50A0" w14:textId="77777777" w:rsidR="003F52BE" w:rsidRDefault="003F52BE" w:rsidP="00750689">
            <w:pPr>
              <w:pStyle w:val="11"/>
              <w:shd w:val="clear" w:color="auto" w:fill="auto"/>
              <w:spacing w:line="230" w:lineRule="exact"/>
              <w:ind w:right="20"/>
              <w:jc w:val="right"/>
            </w:pPr>
            <w:r>
              <w:rPr>
                <w:rStyle w:val="110"/>
              </w:rPr>
              <w:t>Бюджетные кредиты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0DBFB3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3F52BE" w14:paraId="4AE96BC7" w14:textId="77777777" w:rsidTr="000142FD">
        <w:trPr>
          <w:trHeight w:hRule="exact" w:val="293"/>
        </w:trPr>
        <w:tc>
          <w:tcPr>
            <w:tcW w:w="110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32BD3A" w14:textId="77777777" w:rsidR="003F52BE" w:rsidRDefault="003F52BE" w:rsidP="000931B9">
            <w:pPr>
              <w:pStyle w:val="11"/>
              <w:shd w:val="clear" w:color="auto" w:fill="auto"/>
              <w:spacing w:line="230" w:lineRule="exact"/>
              <w:ind w:right="20"/>
              <w:jc w:val="right"/>
            </w:pPr>
            <w:r>
              <w:rPr>
                <w:rStyle w:val="110"/>
              </w:rPr>
              <w:t xml:space="preserve">Муниципальные гарантии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92418D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3F52BE" w14:paraId="4049A2C1" w14:textId="77777777" w:rsidTr="000142FD">
        <w:trPr>
          <w:trHeight w:hRule="exact" w:val="1416"/>
        </w:trPr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D89BEA" w14:textId="77777777" w:rsidR="003F52BE" w:rsidRDefault="003F52BE" w:rsidP="00750689">
            <w:pPr>
              <w:pStyle w:val="1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0"/>
                <w:lang w:val="en-US"/>
              </w:rPr>
              <w:t>N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E24C0E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Дата</w:t>
            </w:r>
          </w:p>
          <w:p w14:paraId="438C8C3A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проведения</w:t>
            </w:r>
          </w:p>
          <w:p w14:paraId="01EC706E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операции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A1D9E4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Дата</w:t>
            </w:r>
          </w:p>
          <w:p w14:paraId="6A30E6EE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возникновения</w:t>
            </w:r>
          </w:p>
          <w:p w14:paraId="711826E7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обязательства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996214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Вид</w:t>
            </w:r>
          </w:p>
          <w:p w14:paraId="05548458" w14:textId="77777777" w:rsidR="003F52BE" w:rsidRDefault="003F52BE" w:rsidP="000931B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обязательства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65C6BD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Форма</w:t>
            </w:r>
          </w:p>
          <w:p w14:paraId="5985FEED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обеспечения</w:t>
            </w:r>
          </w:p>
          <w:p w14:paraId="0491A1C5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обязательств</w:t>
            </w:r>
          </w:p>
          <w:p w14:paraId="61F7A39C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4C757B" w14:textId="77777777" w:rsidR="003F52BE" w:rsidRDefault="003F52BE" w:rsidP="000931B9">
            <w:pPr>
              <w:pStyle w:val="11"/>
              <w:shd w:val="clear" w:color="auto" w:fill="auto"/>
              <w:spacing w:line="274" w:lineRule="exact"/>
              <w:ind w:firstLine="260"/>
            </w:pPr>
            <w:r>
              <w:rPr>
                <w:rStyle w:val="110"/>
              </w:rPr>
              <w:t>Дата погашения по договору, проспекту эмиссии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43D969" w14:textId="77777777" w:rsidR="003F52BE" w:rsidRDefault="003F52BE" w:rsidP="000931B9">
            <w:pPr>
              <w:pStyle w:val="11"/>
              <w:shd w:val="clear" w:color="auto" w:fill="auto"/>
              <w:spacing w:after="120" w:line="230" w:lineRule="exact"/>
              <w:jc w:val="center"/>
            </w:pPr>
            <w:r>
              <w:rPr>
                <w:rStyle w:val="110"/>
              </w:rPr>
              <w:t>Привлечение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F85003" w14:textId="77777777" w:rsidR="003F52BE" w:rsidRDefault="000931B9" w:rsidP="00750689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0"/>
              </w:rPr>
              <w:t>Списание (реструктуризаци</w:t>
            </w:r>
            <w:r w:rsidR="003F52BE">
              <w:rPr>
                <w:rStyle w:val="110"/>
              </w:rPr>
              <w:t>я, гашение принципалом гарантии)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2245C7" w14:textId="77777777" w:rsidR="003F52BE" w:rsidRDefault="003F52BE" w:rsidP="000931B9">
            <w:pPr>
              <w:pStyle w:val="11"/>
              <w:shd w:val="clear" w:color="auto" w:fill="auto"/>
              <w:spacing w:after="120" w:line="230" w:lineRule="exact"/>
              <w:jc w:val="center"/>
            </w:pPr>
            <w:r>
              <w:rPr>
                <w:rStyle w:val="110"/>
              </w:rPr>
              <w:t>Погашение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DBB018" w14:textId="77777777" w:rsidR="003F52BE" w:rsidRDefault="003F52BE" w:rsidP="00750689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0"/>
              </w:rPr>
              <w:t>Курсовая</w:t>
            </w:r>
          </w:p>
          <w:p w14:paraId="15FF6987" w14:textId="77777777" w:rsidR="003F52BE" w:rsidRDefault="003F52BE" w:rsidP="00750689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0"/>
              </w:rPr>
              <w:t>разница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802D99" w14:textId="77777777" w:rsidR="003F52BE" w:rsidRDefault="003F52BE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Объем долга нарастающим итогом (без % по кредитным договорам)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61F9FD" w14:textId="77777777" w:rsidR="003F52BE" w:rsidRDefault="003F52BE" w:rsidP="00750689">
            <w:pPr>
              <w:pStyle w:val="11"/>
              <w:shd w:val="clear" w:color="auto" w:fill="auto"/>
              <w:spacing w:after="120" w:line="230" w:lineRule="exact"/>
              <w:jc w:val="center"/>
            </w:pPr>
            <w:r>
              <w:rPr>
                <w:rStyle w:val="110"/>
              </w:rPr>
              <w:t>Кредито</w:t>
            </w:r>
            <w:r w:rsidR="000931B9">
              <w:rPr>
                <w:rStyle w:val="110"/>
              </w:rPr>
              <w:t>р</w:t>
            </w:r>
          </w:p>
          <w:p w14:paraId="6BC00340" w14:textId="77777777" w:rsidR="003F52BE" w:rsidRDefault="003F52BE" w:rsidP="00750689">
            <w:pPr>
              <w:pStyle w:val="11"/>
              <w:shd w:val="clear" w:color="auto" w:fill="auto"/>
              <w:spacing w:before="120" w:line="230" w:lineRule="exact"/>
              <w:jc w:val="center"/>
            </w:pPr>
          </w:p>
        </w:tc>
      </w:tr>
      <w:tr w:rsidR="000931B9" w14:paraId="5596836B" w14:textId="77777777" w:rsidTr="000142FD">
        <w:trPr>
          <w:trHeight w:hRule="exact" w:val="850"/>
        </w:trPr>
        <w:tc>
          <w:tcPr>
            <w:tcW w:w="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F5A20C" w14:textId="77777777" w:rsidR="003F52BE" w:rsidRDefault="003F52BE" w:rsidP="00750689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56A1B1" w14:textId="77777777" w:rsidR="003F52BE" w:rsidRDefault="003F52BE" w:rsidP="00750689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85DC64" w14:textId="77777777" w:rsidR="003F52BE" w:rsidRDefault="003F52BE" w:rsidP="00750689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64C10B" w14:textId="77777777" w:rsidR="003F52BE" w:rsidRDefault="003F52BE" w:rsidP="00750689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4E9F3C" w14:textId="77777777" w:rsidR="003F52BE" w:rsidRDefault="003F52BE" w:rsidP="00750689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3F8B46" w14:textId="77777777" w:rsidR="003F52BE" w:rsidRDefault="003F52BE" w:rsidP="00750689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CEEB67" w14:textId="77777777" w:rsidR="003F52BE" w:rsidRDefault="003F52BE" w:rsidP="00750689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298245" w14:textId="77777777" w:rsidR="003F52BE" w:rsidRDefault="003F52BE" w:rsidP="00750689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775F37" w14:textId="77777777" w:rsidR="003F52BE" w:rsidRDefault="003F52BE" w:rsidP="00750689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8CB7A1" w14:textId="77777777" w:rsidR="003F52BE" w:rsidRDefault="003F52BE" w:rsidP="00750689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6D7A33" w14:textId="77777777" w:rsidR="003F52BE" w:rsidRDefault="003F52BE" w:rsidP="000931B9">
            <w:pPr>
              <w:pStyle w:val="1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110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F5C0C9" w14:textId="77777777" w:rsidR="003F52BE" w:rsidRDefault="000931B9" w:rsidP="0075068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0"/>
              </w:rPr>
              <w:t>в т.ч. просроченны</w:t>
            </w:r>
            <w:r w:rsidR="003F52BE">
              <w:rPr>
                <w:rStyle w:val="110"/>
              </w:rPr>
              <w:t>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F192B9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3F52BE" w14:paraId="2E7AA32D" w14:textId="77777777" w:rsidTr="00084213">
        <w:trPr>
          <w:trHeight w:hRule="exact" w:val="223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3C9344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EA40B0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C0877D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AA14D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AAC71C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A56998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D0BFB1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56AA1D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C8F8F2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0330A8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6E8795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541DD9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09C295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3F52BE" w14:paraId="306972FF" w14:textId="77777777" w:rsidTr="00084213">
        <w:trPr>
          <w:trHeight w:hRule="exact" w:val="355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D2AF0B" w14:textId="77777777" w:rsidR="003F52BE" w:rsidRDefault="003F52BE" w:rsidP="00750689">
            <w:pPr>
              <w:pStyle w:val="1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0"/>
              </w:rPr>
              <w:t>••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20D96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203677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D6608C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42DB97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EE5BA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F00169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313A7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C5C6E9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6C98EE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33DCD3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AB2F98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4DA2C1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0931B9" w14:paraId="2E97B1FA" w14:textId="77777777" w:rsidTr="000142FD">
        <w:trPr>
          <w:trHeight w:hRule="exact" w:val="293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6D72E8" w14:textId="77777777" w:rsidR="003F52BE" w:rsidRDefault="003F52BE" w:rsidP="00750689">
            <w:pPr>
              <w:pStyle w:val="11"/>
              <w:shd w:val="clear" w:color="auto" w:fill="auto"/>
              <w:spacing w:line="230" w:lineRule="exact"/>
              <w:ind w:right="40"/>
              <w:jc w:val="right"/>
            </w:pPr>
            <w:r>
              <w:rPr>
                <w:rStyle w:val="110"/>
              </w:rPr>
              <w:t xml:space="preserve">Обороты </w:t>
            </w:r>
            <w:proofErr w:type="gramStart"/>
            <w:r>
              <w:rPr>
                <w:rStyle w:val="110"/>
              </w:rPr>
              <w:t>за ,</w:t>
            </w:r>
            <w:proofErr w:type="gramEnd"/>
            <w:r>
              <w:rPr>
                <w:rStyle w:val="110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DE190D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401B4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724B80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C76A08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3B8A8D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3F0E4E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479F6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0931B9" w14:paraId="2090632A" w14:textId="77777777" w:rsidTr="00084213">
        <w:trPr>
          <w:trHeight w:hRule="exact" w:val="338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9394F9" w14:textId="77777777" w:rsidR="003F52BE" w:rsidRDefault="003F52BE" w:rsidP="000931B9">
            <w:pPr>
              <w:pStyle w:val="11"/>
              <w:shd w:val="clear" w:color="auto" w:fill="auto"/>
              <w:spacing w:before="60" w:line="230" w:lineRule="exact"/>
              <w:ind w:right="40"/>
              <w:jc w:val="right"/>
            </w:pPr>
            <w:r>
              <w:rPr>
                <w:rStyle w:val="110"/>
              </w:rPr>
              <w:t xml:space="preserve">по ценным бумагам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C6BD12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502040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F20061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056DDE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54B551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BCABD6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18E830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0931B9" w14:paraId="5A48A2B4" w14:textId="77777777" w:rsidTr="000142FD">
        <w:trPr>
          <w:trHeight w:hRule="exact" w:val="302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39010C" w14:textId="77777777" w:rsidR="003F52BE" w:rsidRDefault="003F52BE" w:rsidP="00750689">
            <w:pPr>
              <w:pStyle w:val="11"/>
              <w:shd w:val="clear" w:color="auto" w:fill="auto"/>
              <w:spacing w:line="230" w:lineRule="exact"/>
              <w:ind w:right="40"/>
              <w:jc w:val="right"/>
            </w:pPr>
            <w:r>
              <w:rPr>
                <w:rStyle w:val="110"/>
              </w:rPr>
              <w:t>по кредитам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EA0B71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C5BEF9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3C36E3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1299FA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A9DADE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3E68B1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3134F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0931B9" w14:paraId="7D7319AC" w14:textId="77777777" w:rsidTr="000142FD">
        <w:trPr>
          <w:trHeight w:hRule="exact" w:val="302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6A789" w14:textId="77777777" w:rsidR="003F52BE" w:rsidRDefault="003F52BE" w:rsidP="00750689">
            <w:pPr>
              <w:pStyle w:val="11"/>
              <w:shd w:val="clear" w:color="auto" w:fill="auto"/>
              <w:spacing w:line="230" w:lineRule="exact"/>
              <w:ind w:right="40"/>
              <w:jc w:val="right"/>
            </w:pPr>
            <w:r>
              <w:rPr>
                <w:rStyle w:val="110"/>
              </w:rPr>
              <w:t>по бюджетным кредитам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A60BEF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24AF83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6DE659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2A88D2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FCBBC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7D76B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A001D6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0931B9" w14:paraId="6E2E3BD2" w14:textId="77777777" w:rsidTr="00084213">
        <w:trPr>
          <w:trHeight w:hRule="exact" w:val="285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ACDEC2" w14:textId="77777777" w:rsidR="003F52BE" w:rsidRDefault="003F52BE" w:rsidP="000931B9">
            <w:pPr>
              <w:pStyle w:val="11"/>
              <w:shd w:val="clear" w:color="auto" w:fill="auto"/>
              <w:spacing w:line="274" w:lineRule="exact"/>
              <w:ind w:right="40"/>
              <w:jc w:val="right"/>
            </w:pPr>
            <w:r>
              <w:rPr>
                <w:rStyle w:val="110"/>
              </w:rPr>
              <w:t xml:space="preserve">по муниципальным гарантиям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EA9B4E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54EF95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77DE5B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99F784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B94E1C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642C4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6C34B1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0931B9" w14:paraId="59EF31CF" w14:textId="77777777" w:rsidTr="000142FD">
        <w:trPr>
          <w:trHeight w:hRule="exact" w:val="293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B9D91A" w14:textId="77777777" w:rsidR="003F52BE" w:rsidRDefault="003F52BE" w:rsidP="00750689">
            <w:pPr>
              <w:pStyle w:val="11"/>
              <w:shd w:val="clear" w:color="auto" w:fill="auto"/>
              <w:spacing w:line="230" w:lineRule="exact"/>
              <w:ind w:left="900"/>
              <w:jc w:val="left"/>
            </w:pPr>
            <w:r>
              <w:rPr>
                <w:rStyle w:val="110"/>
              </w:rPr>
              <w:t>Остатки по долговым обязательствам на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CAB75A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E8C9BF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9053E4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0931B9" w14:paraId="0DD464A6" w14:textId="77777777" w:rsidTr="00084213">
        <w:trPr>
          <w:trHeight w:hRule="exact" w:val="373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56C630" w14:textId="77777777" w:rsidR="003F52BE" w:rsidRDefault="003F52BE" w:rsidP="000931B9">
            <w:pPr>
              <w:pStyle w:val="11"/>
              <w:shd w:val="clear" w:color="auto" w:fill="auto"/>
              <w:spacing w:line="230" w:lineRule="exact"/>
              <w:ind w:right="40"/>
              <w:jc w:val="right"/>
            </w:pPr>
            <w:r>
              <w:rPr>
                <w:rStyle w:val="110"/>
              </w:rPr>
              <w:t xml:space="preserve">Ценные бумаги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FE002C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595E92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DBE90" w14:textId="77777777" w:rsidR="003F52BE" w:rsidRDefault="003F52BE" w:rsidP="00750689">
            <w:pPr>
              <w:widowControl w:val="0"/>
              <w:rPr>
                <w:sz w:val="10"/>
                <w:szCs w:val="10"/>
              </w:rPr>
            </w:pPr>
          </w:p>
        </w:tc>
      </w:tr>
      <w:tr w:rsidR="000931B9" w14:paraId="720C4DC1" w14:textId="77777777" w:rsidTr="000142FD">
        <w:trPr>
          <w:trHeight w:hRule="exact" w:val="302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25DF9D" w14:textId="77777777" w:rsidR="000931B9" w:rsidRDefault="000931B9" w:rsidP="000931B9">
            <w:pPr>
              <w:pStyle w:val="11"/>
              <w:shd w:val="clear" w:color="auto" w:fill="auto"/>
              <w:spacing w:line="230" w:lineRule="exact"/>
              <w:ind w:right="40"/>
              <w:jc w:val="right"/>
            </w:pPr>
            <w:r>
              <w:rPr>
                <w:rStyle w:val="110"/>
              </w:rPr>
              <w:t>Кредиты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00636D" w14:textId="77777777" w:rsidR="000931B9" w:rsidRDefault="000931B9" w:rsidP="000931B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F31AD3" w14:textId="77777777" w:rsidR="000931B9" w:rsidRDefault="000931B9" w:rsidP="000931B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58DC68" w14:textId="77777777" w:rsidR="000931B9" w:rsidRDefault="000931B9" w:rsidP="000931B9">
            <w:pPr>
              <w:widowControl w:val="0"/>
              <w:rPr>
                <w:sz w:val="10"/>
                <w:szCs w:val="10"/>
              </w:rPr>
            </w:pPr>
          </w:p>
        </w:tc>
      </w:tr>
      <w:tr w:rsidR="000931B9" w14:paraId="5C8D81B7" w14:textId="77777777" w:rsidTr="000142FD">
        <w:trPr>
          <w:trHeight w:hRule="exact" w:val="298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0FEC5B" w14:textId="77777777" w:rsidR="000931B9" w:rsidRDefault="000931B9" w:rsidP="000931B9">
            <w:pPr>
              <w:pStyle w:val="11"/>
              <w:shd w:val="clear" w:color="auto" w:fill="auto"/>
              <w:spacing w:line="230" w:lineRule="exact"/>
              <w:ind w:right="40"/>
              <w:jc w:val="right"/>
            </w:pPr>
            <w:r>
              <w:rPr>
                <w:rStyle w:val="110"/>
              </w:rPr>
              <w:t>Бюджетные кредиты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EB5A04" w14:textId="77777777" w:rsidR="000931B9" w:rsidRDefault="000931B9" w:rsidP="000931B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E92810" w14:textId="77777777" w:rsidR="000931B9" w:rsidRDefault="000931B9" w:rsidP="000931B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B2DB23" w14:textId="77777777" w:rsidR="000931B9" w:rsidRDefault="000931B9" w:rsidP="000931B9">
            <w:pPr>
              <w:widowControl w:val="0"/>
              <w:rPr>
                <w:sz w:val="10"/>
                <w:szCs w:val="10"/>
              </w:rPr>
            </w:pPr>
          </w:p>
        </w:tc>
      </w:tr>
      <w:tr w:rsidR="000931B9" w14:paraId="36A2B71D" w14:textId="77777777" w:rsidTr="00084213">
        <w:trPr>
          <w:trHeight w:hRule="exact" w:val="255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B62591" w14:textId="77777777" w:rsidR="000931B9" w:rsidRDefault="000931B9" w:rsidP="000931B9">
            <w:pPr>
              <w:pStyle w:val="11"/>
              <w:shd w:val="clear" w:color="auto" w:fill="auto"/>
              <w:spacing w:after="60" w:line="230" w:lineRule="exact"/>
              <w:ind w:right="40"/>
              <w:jc w:val="right"/>
            </w:pPr>
            <w:r>
              <w:rPr>
                <w:rStyle w:val="110"/>
              </w:rPr>
              <w:t xml:space="preserve">Муниципальные гарантии </w:t>
            </w:r>
          </w:p>
          <w:p w14:paraId="55CC0E95" w14:textId="77777777" w:rsidR="000931B9" w:rsidRDefault="000931B9" w:rsidP="000931B9">
            <w:pPr>
              <w:pStyle w:val="11"/>
              <w:shd w:val="clear" w:color="auto" w:fill="auto"/>
              <w:spacing w:before="60" w:line="230" w:lineRule="exact"/>
              <w:ind w:right="40"/>
              <w:jc w:val="right"/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583AFB" w14:textId="77777777" w:rsidR="000931B9" w:rsidRDefault="000931B9" w:rsidP="000931B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DB6249" w14:textId="77777777" w:rsidR="000931B9" w:rsidRDefault="000931B9" w:rsidP="000931B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5FB7" w14:textId="77777777" w:rsidR="000931B9" w:rsidRDefault="000931B9" w:rsidP="000931B9">
            <w:pPr>
              <w:widowControl w:val="0"/>
              <w:rPr>
                <w:sz w:val="10"/>
                <w:szCs w:val="10"/>
              </w:rPr>
            </w:pPr>
          </w:p>
        </w:tc>
      </w:tr>
    </w:tbl>
    <w:p w14:paraId="1B579FE4" w14:textId="77777777" w:rsidR="003F52BE" w:rsidRDefault="003F52BE" w:rsidP="00DB72AD">
      <w:pPr>
        <w:pStyle w:val="90"/>
        <w:shd w:val="clear" w:color="auto" w:fill="auto"/>
        <w:tabs>
          <w:tab w:val="left" w:leader="underscore" w:pos="4422"/>
        </w:tabs>
        <w:spacing w:after="10" w:line="230" w:lineRule="exact"/>
        <w:ind w:left="40"/>
        <w:jc w:val="center"/>
        <w:rPr>
          <w:sz w:val="28"/>
          <w:szCs w:val="22"/>
        </w:rPr>
      </w:pPr>
    </w:p>
    <w:sectPr w:rsidR="003F52BE" w:rsidSect="00084213">
      <w:pgSz w:w="16839" w:h="11907" w:orient="landscape" w:code="9"/>
      <w:pgMar w:top="851" w:right="1134" w:bottom="567" w:left="1134" w:header="624" w:footer="624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8ABB1" w14:textId="77777777" w:rsidR="00C75807" w:rsidRDefault="00C75807" w:rsidP="00EA700A">
      <w:r>
        <w:separator/>
      </w:r>
    </w:p>
  </w:endnote>
  <w:endnote w:type="continuationSeparator" w:id="0">
    <w:p w14:paraId="1E666F98" w14:textId="77777777" w:rsidR="00C75807" w:rsidRDefault="00C75807" w:rsidP="00EA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A2EA3" w14:textId="77777777" w:rsidR="008E6902" w:rsidRPr="00BA0ECA" w:rsidRDefault="008E6902">
    <w:pPr>
      <w:pStyle w:val="a8"/>
      <w:jc w:val="right"/>
      <w:rPr>
        <w:rFonts w:ascii="Times New Roman" w:hAnsi="Times New Roman" w:cs="Times New Roman"/>
      </w:rPr>
    </w:pPr>
  </w:p>
  <w:p w14:paraId="58FC182D" w14:textId="77777777" w:rsidR="008E6902" w:rsidRPr="00E368D6" w:rsidRDefault="008E6902" w:rsidP="00EA700A">
    <w:pPr>
      <w:pStyle w:val="a8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B6CB0" w14:textId="77777777" w:rsidR="00C75807" w:rsidRDefault="00C75807" w:rsidP="00EA700A">
      <w:r>
        <w:separator/>
      </w:r>
    </w:p>
  </w:footnote>
  <w:footnote w:type="continuationSeparator" w:id="0">
    <w:p w14:paraId="456207F0" w14:textId="77777777" w:rsidR="00C75807" w:rsidRDefault="00C75807" w:rsidP="00EA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A7FC9"/>
    <w:multiLevelType w:val="multilevel"/>
    <w:tmpl w:val="40E030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43165F"/>
    <w:multiLevelType w:val="hybridMultilevel"/>
    <w:tmpl w:val="6C3481BA"/>
    <w:lvl w:ilvl="0" w:tplc="D16249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184F38"/>
    <w:multiLevelType w:val="multilevel"/>
    <w:tmpl w:val="9A1478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AB80A6B"/>
    <w:multiLevelType w:val="hybridMultilevel"/>
    <w:tmpl w:val="79C4C02C"/>
    <w:lvl w:ilvl="0" w:tplc="FE6870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66"/>
    <w:rsid w:val="000142FD"/>
    <w:rsid w:val="00084213"/>
    <w:rsid w:val="000931B9"/>
    <w:rsid w:val="000F2AF5"/>
    <w:rsid w:val="00101A16"/>
    <w:rsid w:val="00147545"/>
    <w:rsid w:val="00155FF4"/>
    <w:rsid w:val="00187F4F"/>
    <w:rsid w:val="001E7670"/>
    <w:rsid w:val="00203C19"/>
    <w:rsid w:val="00227418"/>
    <w:rsid w:val="00254389"/>
    <w:rsid w:val="00275E82"/>
    <w:rsid w:val="00283AF9"/>
    <w:rsid w:val="00291256"/>
    <w:rsid w:val="002E5688"/>
    <w:rsid w:val="003B0C53"/>
    <w:rsid w:val="003D5DBE"/>
    <w:rsid w:val="003F52BE"/>
    <w:rsid w:val="004668D9"/>
    <w:rsid w:val="004808DB"/>
    <w:rsid w:val="0049588D"/>
    <w:rsid w:val="004A5C0E"/>
    <w:rsid w:val="004D4547"/>
    <w:rsid w:val="005053B8"/>
    <w:rsid w:val="005859F3"/>
    <w:rsid w:val="005A0E11"/>
    <w:rsid w:val="005E18C8"/>
    <w:rsid w:val="005F59CD"/>
    <w:rsid w:val="00606118"/>
    <w:rsid w:val="00614545"/>
    <w:rsid w:val="006167B0"/>
    <w:rsid w:val="00620199"/>
    <w:rsid w:val="00627798"/>
    <w:rsid w:val="00641167"/>
    <w:rsid w:val="006675BA"/>
    <w:rsid w:val="00714965"/>
    <w:rsid w:val="00723CDB"/>
    <w:rsid w:val="00740693"/>
    <w:rsid w:val="007A0AE8"/>
    <w:rsid w:val="007C7BE3"/>
    <w:rsid w:val="007D26A2"/>
    <w:rsid w:val="007D54F5"/>
    <w:rsid w:val="007E1233"/>
    <w:rsid w:val="00846F97"/>
    <w:rsid w:val="008563EB"/>
    <w:rsid w:val="00857CEF"/>
    <w:rsid w:val="008761FD"/>
    <w:rsid w:val="008902CC"/>
    <w:rsid w:val="008D2E2A"/>
    <w:rsid w:val="008D530B"/>
    <w:rsid w:val="008E6902"/>
    <w:rsid w:val="009003EF"/>
    <w:rsid w:val="009B2C2A"/>
    <w:rsid w:val="009C62F7"/>
    <w:rsid w:val="009E0664"/>
    <w:rsid w:val="00A45A43"/>
    <w:rsid w:val="00A95BFB"/>
    <w:rsid w:val="00AF4DF8"/>
    <w:rsid w:val="00B40129"/>
    <w:rsid w:val="00B54C15"/>
    <w:rsid w:val="00B64B74"/>
    <w:rsid w:val="00BA0ECA"/>
    <w:rsid w:val="00C03BDA"/>
    <w:rsid w:val="00C61066"/>
    <w:rsid w:val="00C75102"/>
    <w:rsid w:val="00C751A5"/>
    <w:rsid w:val="00C75807"/>
    <w:rsid w:val="00C93D6A"/>
    <w:rsid w:val="00D4634A"/>
    <w:rsid w:val="00D93D0B"/>
    <w:rsid w:val="00D948D4"/>
    <w:rsid w:val="00DB72AD"/>
    <w:rsid w:val="00DE2046"/>
    <w:rsid w:val="00E24F75"/>
    <w:rsid w:val="00E27A4C"/>
    <w:rsid w:val="00E337B0"/>
    <w:rsid w:val="00E368D6"/>
    <w:rsid w:val="00E54B75"/>
    <w:rsid w:val="00E82867"/>
    <w:rsid w:val="00EA48B7"/>
    <w:rsid w:val="00EA700A"/>
    <w:rsid w:val="00ED7BB2"/>
    <w:rsid w:val="00EE3955"/>
    <w:rsid w:val="00F071B0"/>
    <w:rsid w:val="00F07902"/>
    <w:rsid w:val="00F143C0"/>
    <w:rsid w:val="00F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59F7"/>
  <w15:docId w15:val="{3CB4690F-C894-43FD-A4D8-19973E81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E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4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275E82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75E82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3">
    <w:name w:val="Знак"/>
    <w:basedOn w:val="a"/>
    <w:rsid w:val="00275E82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275E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uiPriority w:val="22"/>
    <w:qFormat/>
    <w:rsid w:val="00275E82"/>
    <w:rPr>
      <w:b/>
      <w:bCs/>
    </w:rPr>
  </w:style>
  <w:style w:type="character" w:customStyle="1" w:styleId="apple-converted-space">
    <w:name w:val="apple-converted-space"/>
    <w:rsid w:val="00275E82"/>
  </w:style>
  <w:style w:type="character" w:customStyle="1" w:styleId="FontStyle25">
    <w:name w:val="Font Style25"/>
    <w:rsid w:val="002E5688"/>
    <w:rPr>
      <w:rFonts w:ascii="Sylfaen" w:hAnsi="Sylfaen" w:cs="Sylfae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A7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700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70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700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01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19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c">
    <w:name w:val="No Spacing"/>
    <w:uiPriority w:val="1"/>
    <w:qFormat/>
    <w:rsid w:val="00C751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40129"/>
    <w:pPr>
      <w:ind w:left="720"/>
      <w:contextualSpacing/>
    </w:pPr>
  </w:style>
  <w:style w:type="paragraph" w:customStyle="1" w:styleId="ConsPlusNormal">
    <w:name w:val="ConsPlusNormal"/>
    <w:link w:val="ConsPlusNormal0"/>
    <w:rsid w:val="00EE395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3955"/>
    <w:rPr>
      <w:rFonts w:ascii="Times New Roman" w:eastAsia="Calibri" w:hAnsi="Times New Roman" w:cs="Times New Roman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714965"/>
    <w:rPr>
      <w:color w:val="0000FF"/>
      <w:u w:val="single"/>
    </w:rPr>
  </w:style>
  <w:style w:type="paragraph" w:customStyle="1" w:styleId="ConsPlusTitle">
    <w:name w:val="ConsPlusTitle"/>
    <w:rsid w:val="00714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4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49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locked/>
    <w:rsid w:val="00DB72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DB72AD"/>
    <w:pPr>
      <w:widowControl w:val="0"/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locked/>
    <w:rsid w:val="00DB72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B72AD"/>
    <w:pPr>
      <w:widowControl w:val="0"/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10">
    <w:name w:val="Основной текст + 11"/>
    <w:aliases w:val="5 pt"/>
    <w:basedOn w:val="af"/>
    <w:rsid w:val="00DB72A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D001-AB76-43D0-912D-73BBAF27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2021-12-22T08:41:00Z</cp:lastPrinted>
  <dcterms:created xsi:type="dcterms:W3CDTF">2021-12-22T08:47:00Z</dcterms:created>
  <dcterms:modified xsi:type="dcterms:W3CDTF">2021-12-22T08:59:00Z</dcterms:modified>
</cp:coreProperties>
</file>